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95E6F7" w14:textId="5982A05A" w:rsidR="006E47B5" w:rsidRPr="006E47B5" w:rsidRDefault="006E47B5" w:rsidP="002B3C87">
      <w:pPr>
        <w:rPr>
          <w:rFonts w:ascii="Times New Roman" w:eastAsia="Calibri" w:hAnsi="Times New Roman" w:cs="Times New Roman"/>
          <w:sz w:val="24"/>
          <w:szCs w:val="24"/>
        </w:rPr>
      </w:pPr>
    </w:p>
    <w:p w14:paraId="79CA4906" w14:textId="77777777" w:rsidR="006E47B5" w:rsidRPr="00A448BD" w:rsidRDefault="006E47B5" w:rsidP="006E47B5">
      <w:pPr>
        <w:spacing w:after="200" w:line="276" w:lineRule="auto"/>
        <w:rPr>
          <w:rFonts w:cs="David"/>
        </w:rPr>
      </w:pPr>
    </w:p>
    <w:p w14:paraId="4A82F0F3" w14:textId="06F3C13F" w:rsidR="000734CA" w:rsidRDefault="000734CA" w:rsidP="000734CA">
      <w:pPr>
        <w:ind w:firstLine="720"/>
        <w:jc w:val="center"/>
        <w:rPr>
          <w:rFonts w:ascii="Times New Roman" w:eastAsia="Times New Roman" w:hAnsi="Times New Roman" w:cs="Times New Roman"/>
          <w:smallCap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smallCaps/>
          <w:color w:val="000000"/>
          <w:sz w:val="32"/>
          <w:szCs w:val="32"/>
        </w:rPr>
        <w:t>To Kiss</w:t>
      </w:r>
    </w:p>
    <w:p w14:paraId="50495525" w14:textId="651C5498" w:rsidR="000734CA" w:rsidRDefault="000734CA" w:rsidP="000734CA">
      <w:pPr>
        <w:ind w:firstLine="720"/>
        <w:jc w:val="center"/>
        <w:rPr>
          <w:rFonts w:ascii="Times New Roman" w:eastAsia="Times New Roman" w:hAnsi="Times New Roman" w:cs="Times New Roman"/>
          <w:smallCap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smallCaps/>
          <w:color w:val="000000"/>
          <w:sz w:val="32"/>
          <w:szCs w:val="32"/>
        </w:rPr>
        <w:t>To Dance</w:t>
      </w:r>
    </w:p>
    <w:p w14:paraId="0AE62A9B" w14:textId="125FBDA8" w:rsidR="000734CA" w:rsidRDefault="000734CA" w:rsidP="000734CA">
      <w:pPr>
        <w:ind w:firstLine="720"/>
        <w:jc w:val="center"/>
        <w:rPr>
          <w:rFonts w:ascii="Times New Roman" w:eastAsia="Times New Roman" w:hAnsi="Times New Roman" w:cs="Times New Roman"/>
          <w:smallCap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smallCaps/>
          <w:color w:val="000000"/>
          <w:sz w:val="32"/>
          <w:szCs w:val="32"/>
        </w:rPr>
        <w:t>To Be One</w:t>
      </w:r>
    </w:p>
    <w:p w14:paraId="7DFB842F" w14:textId="350AFB15" w:rsidR="000734CA" w:rsidRDefault="000734CA" w:rsidP="000734CA">
      <w:pPr>
        <w:ind w:firstLine="720"/>
        <w:jc w:val="center"/>
        <w:rPr>
          <w:rFonts w:ascii="Times New Roman" w:eastAsia="Times New Roman" w:hAnsi="Times New Roman" w:cs="Times New Roman"/>
          <w:smallCaps/>
          <w:color w:val="000000"/>
          <w:sz w:val="32"/>
          <w:szCs w:val="32"/>
        </w:rPr>
      </w:pPr>
    </w:p>
    <w:p w14:paraId="014F1FC9" w14:textId="56E657C7" w:rsidR="000734CA" w:rsidRDefault="000734CA" w:rsidP="000734CA">
      <w:pPr>
        <w:ind w:firstLine="720"/>
        <w:jc w:val="center"/>
        <w:rPr>
          <w:rFonts w:ascii="Times New Roman" w:eastAsia="Times New Roman" w:hAnsi="Times New Roman" w:cs="Times New Roman"/>
          <w:smallCaps/>
          <w:color w:val="000000"/>
        </w:rPr>
      </w:pPr>
      <w:r>
        <w:rPr>
          <w:rFonts w:ascii="Times New Roman" w:eastAsia="Times New Roman" w:hAnsi="Times New Roman" w:cs="Times New Roman"/>
          <w:smallCaps/>
          <w:color w:val="000000"/>
        </w:rPr>
        <w:t>by</w:t>
      </w:r>
    </w:p>
    <w:p w14:paraId="5DC24A34" w14:textId="01A58FBA" w:rsidR="000734CA" w:rsidRDefault="000734CA" w:rsidP="000734CA">
      <w:pPr>
        <w:ind w:firstLine="720"/>
        <w:jc w:val="center"/>
        <w:rPr>
          <w:rFonts w:ascii="Times New Roman" w:eastAsia="Times New Roman" w:hAnsi="Times New Roman" w:cs="Times New Roman"/>
          <w:smallCaps/>
          <w:color w:val="000000"/>
        </w:rPr>
      </w:pPr>
    </w:p>
    <w:p w14:paraId="47877616" w14:textId="66F0C567" w:rsidR="000734CA" w:rsidRPr="000734CA" w:rsidRDefault="000734CA" w:rsidP="000734CA">
      <w:pPr>
        <w:ind w:firstLine="720"/>
        <w:jc w:val="center"/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mallCaps/>
          <w:color w:val="000000"/>
          <w:sz w:val="28"/>
          <w:szCs w:val="28"/>
        </w:rPr>
        <w:t>Rabbi Eliyahu Safran</w:t>
      </w:r>
    </w:p>
    <w:p w14:paraId="3C0990F4" w14:textId="77777777" w:rsidR="000734CA" w:rsidRDefault="000734CA" w:rsidP="009F6803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A780EE" w14:textId="6DA13928" w:rsidR="00FB52D1" w:rsidRDefault="00E95348" w:rsidP="009F6803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 kiss is to express intimacy; to dance is to fill space with</w:t>
      </w:r>
      <w:r w:rsidR="006E4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movement, with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passion and joy.  In small and large ways, to kiss and to dance </w:t>
      </w:r>
      <w:r w:rsidR="00FB52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are ways to express love and devotion, two sentiments at the heart of the </w:t>
      </w:r>
      <w:r w:rsidR="00FB52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Simchat Torah </w:t>
      </w:r>
      <w:r w:rsidR="00FB52D1">
        <w:rPr>
          <w:rFonts w:ascii="Times New Roman" w:eastAsia="Times New Roman" w:hAnsi="Times New Roman" w:cs="Times New Roman"/>
          <w:color w:val="000000"/>
          <w:sz w:val="24"/>
          <w:szCs w:val="24"/>
        </w:rPr>
        <w:t>celebration.</w:t>
      </w:r>
    </w:p>
    <w:p w14:paraId="4F7D750B" w14:textId="4933CFB0" w:rsidR="009F6803" w:rsidRPr="009F6803" w:rsidRDefault="00FB52D1" w:rsidP="009F6803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Torah is our most precious possession, our gift.  To our mortal sensibilities, Torah allows us to know God.  God is Torah and Torah is God.   For the Jew, </w:t>
      </w:r>
      <w:r w:rsidR="006E47B5" w:rsidRPr="009F6803">
        <w:rPr>
          <w:rFonts w:ascii="Times New Roman" w:eastAsia="Times New Roman" w:hAnsi="Times New Roman" w:cs="Times New Roman"/>
          <w:color w:val="000000"/>
          <w:sz w:val="24"/>
          <w:szCs w:val="24"/>
        </w:rPr>
        <w:t>to know God is to study His Torah</w:t>
      </w:r>
      <w:r w:rsidR="006E4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 w:rsidR="009F6803" w:rsidRPr="009F6803">
        <w:rPr>
          <w:rFonts w:ascii="Times New Roman" w:eastAsia="Times New Roman" w:hAnsi="Times New Roman" w:cs="Times New Roman"/>
          <w:color w:val="000000"/>
          <w:sz w:val="24"/>
          <w:szCs w:val="24"/>
        </w:rPr>
        <w:t>love God is to love Torah. </w:t>
      </w:r>
    </w:p>
    <w:p w14:paraId="6777AAF6" w14:textId="513831EA" w:rsidR="00FB52D1" w:rsidRDefault="006E47B5" w:rsidP="009F6803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Love is often expressed </w:t>
      </w:r>
      <w:r w:rsidR="00FB52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with a kiss.  During </w:t>
      </w:r>
      <w:r w:rsidR="002B3C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hakafos </w:t>
      </w:r>
      <w:r w:rsidR="002B3C87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FB52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 w:rsidR="00FB52D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Simchat Torah</w:t>
      </w:r>
      <w:r w:rsidR="00FB52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we press our lips directly to the Torah, showing our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full </w:t>
      </w:r>
      <w:r w:rsidR="00FB52D1">
        <w:rPr>
          <w:rFonts w:ascii="Times New Roman" w:eastAsia="Times New Roman" w:hAnsi="Times New Roman" w:cs="Times New Roman"/>
          <w:color w:val="000000"/>
          <w:sz w:val="24"/>
          <w:szCs w:val="24"/>
        </w:rPr>
        <w:t>love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devotion </w:t>
      </w:r>
      <w:r w:rsidR="00FB52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…  for what is a kiss but a physical expression of the deepest feelings we hold?  Sociologists have categorized as many as fifty-two types of kisses but to kiss the Torah is to exist in a category beyond.  </w:t>
      </w:r>
    </w:p>
    <w:p w14:paraId="77DF6157" w14:textId="75987BCD" w:rsidR="00485FC3" w:rsidRDefault="00485FC3" w:rsidP="009F6803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Recently, </w:t>
      </w:r>
      <w:r w:rsidR="009F6803" w:rsidRPr="009F6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 w:rsidR="006E47B5" w:rsidRPr="009F6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watched </w:t>
      </w:r>
      <w:r w:rsidR="009F6803" w:rsidRPr="009F6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9F6803" w:rsidRPr="00485F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Hachnasat Sefer</w:t>
      </w:r>
      <w:r w:rsidR="009F6803" w:rsidRPr="009F6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Torah celebration on YouTube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 which </w:t>
      </w:r>
      <w:r w:rsidR="009F6803" w:rsidRPr="009F6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gentile reporter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observing the </w:t>
      </w:r>
      <w:r w:rsidR="009F6803" w:rsidRPr="009F6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celebration seemed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enthralled by what he was witnessing.  Turning to the Jew who </w:t>
      </w:r>
      <w:r w:rsidR="006E47B5">
        <w:rPr>
          <w:rFonts w:ascii="Times New Roman" w:eastAsia="Times New Roman" w:hAnsi="Times New Roman" w:cs="Times New Roman"/>
          <w:color w:val="000000"/>
          <w:sz w:val="24"/>
          <w:szCs w:val="24"/>
        </w:rPr>
        <w:t>accompanied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him, he </w:t>
      </w:r>
      <w:r w:rsidR="00FD6F95">
        <w:rPr>
          <w:rFonts w:ascii="Times New Roman" w:eastAsia="Times New Roman" w:hAnsi="Times New Roman" w:cs="Times New Roman"/>
          <w:color w:val="000000"/>
          <w:sz w:val="24"/>
          <w:szCs w:val="24"/>
        </w:rPr>
        <w:t>exclaimed, 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…</w:t>
      </w:r>
      <w:r w:rsidR="009F6803" w:rsidRPr="009F6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 can actually feel the ecstasy in the </w:t>
      </w:r>
      <w:r w:rsidR="00FD6F95" w:rsidRPr="009F6803">
        <w:rPr>
          <w:rFonts w:ascii="Times New Roman" w:eastAsia="Times New Roman" w:hAnsi="Times New Roman" w:cs="Times New Roman"/>
          <w:color w:val="000000"/>
          <w:sz w:val="24"/>
          <w:szCs w:val="24"/>
        </w:rPr>
        <w:t>air,</w:t>
      </w:r>
      <w:r w:rsidR="009F6803" w:rsidRPr="009F6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 tell me just one thing, what is the significance of everyone kissing and hugging this Torah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?”  </w:t>
      </w:r>
    </w:p>
    <w:p w14:paraId="3F824FFB" w14:textId="3CBF926C" w:rsidR="00485FC3" w:rsidRDefault="00485FC3" w:rsidP="009F6803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See the celebration through his eyes!  Jews on their feet for hours as fellow Jews embrace the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Sifrei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Torah and circle the shul seven times, dancing and singing throughout!  Jews kissing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Torah after Torah, over and over, with the true passion of a beloved.  Hugs.  Kisses.  Dancing.  </w:t>
      </w:r>
      <w:r w:rsidR="00FD6F95">
        <w:rPr>
          <w:rFonts w:ascii="Times New Roman" w:eastAsia="Times New Roman" w:hAnsi="Times New Roman" w:cs="Times New Roman"/>
          <w:color w:val="000000"/>
          <w:sz w:val="24"/>
          <w:szCs w:val="24"/>
        </w:rPr>
        <w:t>Again,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again.  No wedding reception more boisterous or joyous.  Hugs.  Kisses.  Dancing.</w:t>
      </w:r>
    </w:p>
    <w:p w14:paraId="1B000628" w14:textId="152F687D" w:rsidR="009F6803" w:rsidRDefault="00485FC3" w:rsidP="009F6803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when the singing and dancing ends?  There is more love of Torah as the actual reading of the </w:t>
      </w:r>
      <w:r w:rsidR="002B3C87">
        <w:rPr>
          <w:rFonts w:ascii="Times New Roman" w:eastAsia="Times New Roman" w:hAnsi="Times New Roman" w:cs="Times New Roman"/>
          <w:color w:val="000000"/>
          <w:sz w:val="24"/>
          <w:szCs w:val="24"/>
        </w:rPr>
        <w:t>Torah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completed!  It is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Simchat Torah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we have yet again completed the entirety of Torah, from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Bereshit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the last word of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V’zot HaBracha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!  </w:t>
      </w:r>
    </w:p>
    <w:p w14:paraId="0032B2F1" w14:textId="3ACF861F" w:rsidR="00485FC3" w:rsidRPr="00E471AF" w:rsidRDefault="00485FC3" w:rsidP="009F6803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 wait… we are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done.  It is not a completion we celebrate but </w:t>
      </w:r>
      <w:r w:rsidR="009C4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rather a declaration of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unending </w:t>
      </w:r>
      <w:r w:rsidR="00074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devotion and love.  We no sooner complete the last of </w:t>
      </w:r>
      <w:r w:rsidR="00074D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V’zot</w:t>
      </w:r>
      <w:r w:rsidR="002B3C8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FD6F9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HaBracha than</w:t>
      </w:r>
      <w:r w:rsidR="00074D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begin anew with </w:t>
      </w:r>
      <w:r w:rsidR="00074D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Bereshit</w:t>
      </w:r>
      <w:r w:rsidR="00074D65">
        <w:rPr>
          <w:rFonts w:ascii="Times New Roman" w:eastAsia="Times New Roman" w:hAnsi="Times New Roman" w:cs="Times New Roman"/>
          <w:color w:val="000000"/>
          <w:sz w:val="24"/>
          <w:szCs w:val="24"/>
        </w:rPr>
        <w:t>!</w:t>
      </w:r>
      <w:r w:rsidR="00E47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But why?  Why return to the start </w:t>
      </w:r>
      <w:r w:rsidR="00E471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right away</w:t>
      </w:r>
      <w:r w:rsidR="00E47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?  Why not take a moment to savor our accomplishment?  The </w:t>
      </w:r>
      <w:r w:rsidR="00E471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p’shat </w:t>
      </w:r>
      <w:r w:rsidR="00E47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that we are never finished with Torah.  God’s gift is </w:t>
      </w:r>
      <w:r w:rsidR="00E471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Ein Sof</w:t>
      </w:r>
      <w:r w:rsidR="00E47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like God.  It is only our human limitations that needs and perceives an “end”.  This is why, at every </w:t>
      </w:r>
      <w:r w:rsidR="00E471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siyum </w:t>
      </w:r>
      <w:r w:rsidR="00E47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celebration as we rejoice at the completion of this </w:t>
      </w:r>
      <w:r w:rsidR="00E471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sefer </w:t>
      </w:r>
      <w:r w:rsidR="00E471A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 this </w:t>
      </w:r>
      <w:r w:rsidR="00E471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masechet</w:t>
      </w:r>
      <w:r w:rsidR="00E471AF">
        <w:rPr>
          <w:rFonts w:ascii="Times New Roman" w:eastAsia="Times New Roman" w:hAnsi="Times New Roman" w:cs="Times New Roman"/>
          <w:color w:val="000000"/>
          <w:sz w:val="24"/>
          <w:szCs w:val="24"/>
        </w:rPr>
        <w:t>, we cry out, “</w:t>
      </w:r>
      <w:r w:rsidR="00E471A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hadran halach</w:t>
      </w:r>
      <w:r w:rsidR="00E471AF">
        <w:rPr>
          <w:rFonts w:ascii="Times New Roman" w:eastAsia="Times New Roman" w:hAnsi="Times New Roman" w:cs="Times New Roman"/>
          <w:color w:val="000000"/>
          <w:sz w:val="24"/>
          <w:szCs w:val="24"/>
        </w:rPr>
        <w:t>!” – we shall return to you.</w:t>
      </w:r>
      <w:r w:rsidR="009C4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There is </w:t>
      </w:r>
      <w:r w:rsidR="00094A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always </w:t>
      </w:r>
      <w:r w:rsidR="00FD6F95">
        <w:rPr>
          <w:rFonts w:ascii="Times New Roman" w:eastAsia="Times New Roman" w:hAnsi="Times New Roman" w:cs="Times New Roman"/>
          <w:color w:val="000000"/>
          <w:sz w:val="24"/>
          <w:szCs w:val="24"/>
        </w:rPr>
        <w:t>more,</w:t>
      </w:r>
      <w:r w:rsidR="009C47D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we are eager to begin anew, to return, to learn more.</w:t>
      </w:r>
    </w:p>
    <w:p w14:paraId="4240C419" w14:textId="77777777" w:rsidR="009C47DC" w:rsidRDefault="009C47DC" w:rsidP="009F6803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74719C9" w14:textId="2EA9D280" w:rsidR="00CB0C4F" w:rsidRDefault="009C47DC" w:rsidP="009F6803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There is another reason we do not take a break</w:t>
      </w:r>
      <w:r w:rsidR="00CB0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we do not </w:t>
      </w:r>
      <w:r w:rsidR="00094AC8">
        <w:rPr>
          <w:rFonts w:ascii="Times New Roman" w:eastAsia="Times New Roman" w:hAnsi="Times New Roman" w:cs="Times New Roman"/>
          <w:color w:val="000000"/>
          <w:sz w:val="24"/>
          <w:szCs w:val="24"/>
        </w:rPr>
        <w:t>want</w:t>
      </w:r>
      <w:r w:rsidR="00CB0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 </w:t>
      </w:r>
      <w:r w:rsidR="009F6803" w:rsidRPr="009F6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Satan </w:t>
      </w:r>
      <w:r w:rsidR="00094A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</w:t>
      </w:r>
      <w:r w:rsidR="009F6803" w:rsidRPr="009F6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be able to falsely accuse </w:t>
      </w:r>
      <w:r w:rsidR="009F6803" w:rsidRPr="00CB0C4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Klal Yisrael</w:t>
      </w:r>
      <w:r w:rsidR="009F6803" w:rsidRPr="009F6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94A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believing </w:t>
      </w:r>
      <w:r w:rsidR="009F6803" w:rsidRPr="009F6803">
        <w:rPr>
          <w:rFonts w:ascii="Times New Roman" w:eastAsia="Times New Roman" w:hAnsi="Times New Roman" w:cs="Times New Roman"/>
          <w:color w:val="000000"/>
          <w:sz w:val="24"/>
          <w:szCs w:val="24"/>
        </w:rPr>
        <w:t>that they are finished and done</w:t>
      </w:r>
      <w:r w:rsidR="00CB0C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as a graduate tossing his cap into the air and bidding farewell to his college studies.  </w:t>
      </w:r>
    </w:p>
    <w:p w14:paraId="2D5168E5" w14:textId="277D27F4" w:rsidR="00CB0C4F" w:rsidRDefault="00CB0C4F" w:rsidP="009F6803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Could the Satan really </w:t>
      </w:r>
      <w:r w:rsidR="00094AC8">
        <w:rPr>
          <w:rFonts w:ascii="Times New Roman" w:eastAsia="Times New Roman" w:hAnsi="Times New Roman" w:cs="Times New Roman"/>
          <w:color w:val="000000"/>
          <w:sz w:val="24"/>
          <w:szCs w:val="24"/>
        </w:rPr>
        <w:t>claim such a thing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of our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Simchat Torah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celebration?  In “Messages from Rav Pam” by Rabbi Sholom</w:t>
      </w:r>
      <w:r w:rsidR="002B3C8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Smith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Rav Avraham Pam ZT’L, notes that the Satan can</w:t>
      </w:r>
      <w:r w:rsidR="009F6803" w:rsidRPr="009F6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see and hear all the singing and dancing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not to mention</w:t>
      </w:r>
      <w:r w:rsidR="009F6803" w:rsidRPr="009F6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all those kisses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</w:t>
      </w:r>
      <w:r w:rsidR="009F6803" w:rsidRPr="009F6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loving hugs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of those </w:t>
      </w:r>
      <w:r w:rsidR="00094AC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ifrei Torah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 Who could witness this and suggest that we are like graduates, bidding farewell to our studies?</w:t>
      </w:r>
    </w:p>
    <w:p w14:paraId="58CD515A" w14:textId="687B301C" w:rsidR="009F6803" w:rsidRDefault="009F6803" w:rsidP="009F6803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8F1A1D9" w14:textId="75C18323" w:rsidR="00FF634E" w:rsidRPr="009F6803" w:rsidRDefault="00FF634E" w:rsidP="009F6803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If Hollywood has taught us anything it has taught us that a kiss can mean different things…</w:t>
      </w:r>
    </w:p>
    <w:p w14:paraId="34CB3435" w14:textId="77777777" w:rsidR="00FF634E" w:rsidRDefault="00FF634E" w:rsidP="009F6803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8FEBDED" w14:textId="09BA0DD8" w:rsidR="009F6803" w:rsidRPr="009F6803" w:rsidRDefault="00FF634E" w:rsidP="009F6803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Citing a midrash in Ruth Rabbah (</w:t>
      </w:r>
      <w:r w:rsidR="009F6803" w:rsidRPr="009F6803">
        <w:rPr>
          <w:rFonts w:ascii="Times New Roman" w:eastAsia="Times New Roman" w:hAnsi="Times New Roman" w:cs="Times New Roman"/>
          <w:color w:val="000000"/>
          <w:sz w:val="24"/>
          <w:szCs w:val="24"/>
        </w:rPr>
        <w:t>2:21)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Rav Pam focuses on </w:t>
      </w:r>
      <w:r w:rsidR="00094A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9F6803" w:rsidRPr="009F6803">
        <w:rPr>
          <w:rFonts w:ascii="Times New Roman" w:eastAsia="Times New Roman" w:hAnsi="Times New Roman" w:cs="Times New Roman"/>
          <w:color w:val="000000"/>
          <w:sz w:val="24"/>
          <w:szCs w:val="24"/>
        </w:rPr>
        <w:t>dramati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 and</w:t>
      </w:r>
      <w:r w:rsidR="009F6803" w:rsidRPr="009F6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emotion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</w:t>
      </w:r>
      <w:r w:rsidR="009F6803" w:rsidRPr="009F6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moment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F6803" w:rsidRPr="009F6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5FC3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9F6803" w:rsidRPr="009F6803">
        <w:rPr>
          <w:rFonts w:ascii="Times New Roman" w:eastAsia="Times New Roman" w:hAnsi="Times New Roman" w:cs="Times New Roman"/>
          <w:color w:val="000000"/>
          <w:sz w:val="24"/>
          <w:szCs w:val="24"/>
        </w:rPr>
        <w:t>And 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</w:t>
      </w:r>
      <w:r w:rsidR="009F6803" w:rsidRPr="009F6803">
        <w:rPr>
          <w:rFonts w:ascii="Times New Roman" w:eastAsia="Times New Roman" w:hAnsi="Times New Roman" w:cs="Times New Roman"/>
          <w:color w:val="000000"/>
          <w:sz w:val="24"/>
          <w:szCs w:val="24"/>
        </w:rPr>
        <w:t>ah kissed her mother-in-law farewell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85FC3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9F6803" w:rsidRPr="009F6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(1:14)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F6803" w:rsidRPr="009F6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9F6803" w:rsidRPr="009F6803">
        <w:rPr>
          <w:rFonts w:ascii="Times New Roman" w:eastAsia="Times New Roman" w:hAnsi="Times New Roman" w:cs="Times New Roman"/>
          <w:color w:val="000000"/>
          <w:sz w:val="24"/>
          <w:szCs w:val="24"/>
        </w:rPr>
        <w:t>idrash teaches that every kiss is frivolous except for three types</w:t>
      </w:r>
      <w:r w:rsidR="00094AC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The first, </w:t>
      </w:r>
      <w:r w:rsidR="009F6803" w:rsidRPr="009F6803">
        <w:rPr>
          <w:rFonts w:ascii="Times New Roman" w:eastAsia="Times New Roman" w:hAnsi="Times New Roman" w:cs="Times New Roman"/>
          <w:color w:val="000000"/>
          <w:sz w:val="24"/>
          <w:szCs w:val="24"/>
        </w:rPr>
        <w:t>kisses of greatness (</w:t>
      </w:r>
      <w:r w:rsidR="009F6803" w:rsidRPr="00FF63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gedulah</w:t>
      </w:r>
      <w:r w:rsidR="009F6803" w:rsidRPr="009F6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when</w:t>
      </w:r>
      <w:r w:rsidR="009F6803" w:rsidRPr="009F6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Navi Shmuel took a flask of oil and poured some on Shau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485FC3">
        <w:rPr>
          <w:rFonts w:ascii="Times New Roman" w:eastAsia="Times New Roman" w:hAnsi="Times New Roman" w:cs="Times New Roman"/>
          <w:color w:val="000000"/>
          <w:sz w:val="24"/>
          <w:szCs w:val="24"/>
        </w:rPr>
        <w:t>’</w:t>
      </w:r>
      <w:r w:rsidR="009F6803" w:rsidRPr="009F6803">
        <w:rPr>
          <w:rFonts w:ascii="Times New Roman" w:eastAsia="Times New Roman" w:hAnsi="Times New Roman" w:cs="Times New Roman"/>
          <w:color w:val="000000"/>
          <w:sz w:val="24"/>
          <w:szCs w:val="24"/>
        </w:rPr>
        <w:t>s head and kissed him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F6803" w:rsidRPr="009F6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(Shmuel 10:1) When Shmuel kissed the newly anointed King Shaul, their two souls were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joined, enabling</w:t>
      </w:r>
      <w:r w:rsidR="009F6803" w:rsidRPr="009F6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Shmuel to transfer a spirit of holiness to Shaul.  The second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F6803" w:rsidRPr="009F6803">
        <w:rPr>
          <w:rFonts w:ascii="Times New Roman" w:eastAsia="Times New Roman" w:hAnsi="Times New Roman" w:cs="Times New Roman"/>
          <w:color w:val="000000"/>
          <w:sz w:val="24"/>
          <w:szCs w:val="24"/>
        </w:rPr>
        <w:t>the kiss of meeting (</w:t>
      </w:r>
      <w:r w:rsidR="009F6803" w:rsidRPr="00FF63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perakim</w:t>
      </w:r>
      <w:r w:rsidR="009F6803" w:rsidRPr="009F6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reuniting those who have been separated,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whe</w:t>
      </w:r>
      <w:r w:rsidR="009F6803" w:rsidRPr="009F6803">
        <w:rPr>
          <w:rFonts w:ascii="Times New Roman" w:eastAsia="Times New Roman" w:hAnsi="Times New Roman" w:cs="Times New Roman"/>
          <w:color w:val="000000"/>
          <w:sz w:val="24"/>
          <w:szCs w:val="24"/>
        </w:rPr>
        <w:t>n Aaron encounters Moshe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9F6803" w:rsidRPr="009F6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5FC3">
        <w:rPr>
          <w:rFonts w:ascii="Times New Roman" w:eastAsia="Times New Roman" w:hAnsi="Times New Roman" w:cs="Times New Roman"/>
          <w:color w:val="000000"/>
          <w:sz w:val="24"/>
          <w:szCs w:val="24"/>
        </w:rPr>
        <w:t>“</w:t>
      </w:r>
      <w:r w:rsidR="009F6803" w:rsidRPr="009F6803">
        <w:rPr>
          <w:rFonts w:ascii="Times New Roman" w:eastAsia="Times New Roman" w:hAnsi="Times New Roman" w:cs="Times New Roman"/>
          <w:color w:val="000000"/>
          <w:sz w:val="24"/>
          <w:szCs w:val="24"/>
        </w:rPr>
        <w:t>He went and met him at the mountain of God, and he kissed him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85FC3">
        <w:rPr>
          <w:rFonts w:ascii="Times New Roman" w:eastAsia="Times New Roman" w:hAnsi="Times New Roman" w:cs="Times New Roman"/>
          <w:color w:val="000000"/>
          <w:sz w:val="24"/>
          <w:szCs w:val="24"/>
        </w:rPr>
        <w:t>”</w:t>
      </w:r>
      <w:r w:rsidR="009F6803" w:rsidRPr="009F6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(Shemot 4:27)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9F6803" w:rsidRPr="009F6803">
        <w:rPr>
          <w:rFonts w:ascii="Times New Roman" w:eastAsia="Times New Roman" w:hAnsi="Times New Roman" w:cs="Times New Roman"/>
          <w:color w:val="000000"/>
          <w:sz w:val="24"/>
          <w:szCs w:val="24"/>
        </w:rPr>
        <w:t>third is the kiss of separation (</w:t>
      </w:r>
      <w:r w:rsidR="009F6803" w:rsidRPr="00FF634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perishut</w:t>
      </w:r>
      <w:r w:rsidR="009F6803" w:rsidRPr="009F6803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 This is Oprah’s kiss, a</w:t>
      </w:r>
      <w:r w:rsidR="009F6803" w:rsidRPr="009F6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kiss that creates the </w:t>
      </w:r>
      <w:r w:rsidR="00094AC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continuing </w:t>
      </w:r>
      <w:r w:rsidR="009F6803" w:rsidRPr="009F6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bond and connection when two people must part from </w:t>
      </w:r>
      <w:r w:rsidR="00094AC8">
        <w:rPr>
          <w:rFonts w:ascii="Times New Roman" w:eastAsia="Times New Roman" w:hAnsi="Times New Roman" w:cs="Times New Roman"/>
          <w:color w:val="000000"/>
          <w:sz w:val="24"/>
          <w:szCs w:val="24"/>
        </w:rPr>
        <w:t>one another</w:t>
      </w:r>
      <w:r w:rsidR="009F6803" w:rsidRPr="009F6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other. </w:t>
      </w:r>
    </w:p>
    <w:p w14:paraId="4599EB02" w14:textId="486DE1CD" w:rsidR="00A4225E" w:rsidRDefault="00094AC8" w:rsidP="009F6803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 question our kisses on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Simchat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Torah are real, so </w:t>
      </w:r>
      <w:r w:rsidR="002B3C87">
        <w:rPr>
          <w:rFonts w:ascii="Times New Roman" w:eastAsia="Times New Roman" w:hAnsi="Times New Roman" w:cs="Times New Roman"/>
          <w:color w:val="000000"/>
          <w:sz w:val="24"/>
          <w:szCs w:val="24"/>
        </w:rPr>
        <w:t>why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2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we fear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 Satan</w:t>
      </w:r>
      <w:r w:rsidR="002B3C87">
        <w:rPr>
          <w:rFonts w:ascii="Times New Roman" w:eastAsia="Times New Roman" w:hAnsi="Times New Roman" w:cs="Times New Roman"/>
          <w:color w:val="000000"/>
          <w:sz w:val="24"/>
          <w:szCs w:val="24"/>
        </w:rPr>
        <w:t>’s false accusation?</w:t>
      </w:r>
      <w:r w:rsidR="007227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9F6803" w:rsidRPr="009F6803">
        <w:rPr>
          <w:rFonts w:ascii="Times New Roman" w:eastAsia="Times New Roman" w:hAnsi="Times New Roman" w:cs="Times New Roman"/>
          <w:color w:val="000000"/>
          <w:sz w:val="24"/>
          <w:szCs w:val="24"/>
        </w:rPr>
        <w:t>Rav Pam</w:t>
      </w:r>
      <w:r w:rsidR="00B57C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0510">
        <w:rPr>
          <w:rFonts w:ascii="Times New Roman" w:eastAsia="Times New Roman" w:hAnsi="Times New Roman" w:cs="Times New Roman"/>
          <w:color w:val="000000"/>
          <w:sz w:val="24"/>
          <w:szCs w:val="24"/>
        </w:rPr>
        <w:t>responds that the</w:t>
      </w:r>
      <w:r w:rsidR="00B57C7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Satan could have made the case that they are</w:t>
      </w:r>
      <w:r w:rsidR="009F6803" w:rsidRPr="009F6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kisses of </w:t>
      </w:r>
      <w:r w:rsidR="009F6803" w:rsidRPr="007B13B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perishut</w:t>
      </w:r>
      <w:r w:rsidR="009F6803" w:rsidRPr="009F6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B13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of </w:t>
      </w:r>
      <w:r w:rsidR="009F6803" w:rsidRPr="009F6803">
        <w:rPr>
          <w:rFonts w:ascii="Times New Roman" w:eastAsia="Times New Roman" w:hAnsi="Times New Roman" w:cs="Times New Roman"/>
          <w:color w:val="000000"/>
          <w:sz w:val="24"/>
          <w:szCs w:val="24"/>
        </w:rPr>
        <w:t>separation</w:t>
      </w:r>
      <w:r w:rsidR="00A422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="00FD6F95">
        <w:rPr>
          <w:rFonts w:ascii="Times New Roman" w:eastAsia="Times New Roman" w:hAnsi="Times New Roman" w:cs="Times New Roman"/>
          <w:color w:val="000000"/>
          <w:sz w:val="24"/>
          <w:szCs w:val="24"/>
        </w:rPr>
        <w:t>Goodbye</w:t>
      </w:r>
      <w:r w:rsidR="00A4225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kisses.  I’m leaving you now, kisses.  Farewell kisses.</w:t>
      </w:r>
    </w:p>
    <w:p w14:paraId="7FC8F686" w14:textId="3044D788" w:rsidR="009F6803" w:rsidRPr="009F6803" w:rsidRDefault="00A4225E" w:rsidP="00077486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But our kisses are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not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farewell kisses!  </w:t>
      </w:r>
      <w:r w:rsidR="00722706">
        <w:rPr>
          <w:rFonts w:ascii="Times New Roman" w:eastAsia="Times New Roman" w:hAnsi="Times New Roman" w:cs="Times New Roman"/>
          <w:color w:val="000000"/>
          <w:sz w:val="24"/>
          <w:szCs w:val="24"/>
        </w:rPr>
        <w:t>So, to guarantee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0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that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there can be no </w:t>
      </w:r>
      <w:r w:rsidR="00FD6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such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mistake, as soon as we finish the final words of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Sefer Devarim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immediately read the first words of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Sefer Bereshit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No </w:t>
      </w:r>
      <w:r w:rsidR="00FD6F95">
        <w:rPr>
          <w:rFonts w:ascii="Times New Roman" w:eastAsia="Times New Roman" w:hAnsi="Times New Roman" w:cs="Times New Roman"/>
          <w:color w:val="000000"/>
          <w:sz w:val="24"/>
          <w:szCs w:val="24"/>
        </w:rPr>
        <w:t>goodbyes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here!</w:t>
      </w:r>
      <w:r w:rsidR="00077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Our kisses are kisses of </w:t>
      </w:r>
      <w:r w:rsidR="0007748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gedulah</w:t>
      </w:r>
      <w:r w:rsidR="0007748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of greatness.  Our kisses create a spiritual connection to the soul of Torah itself.  </w:t>
      </w:r>
    </w:p>
    <w:p w14:paraId="5BA6732E" w14:textId="77777777" w:rsidR="009F6803" w:rsidRPr="009F6803" w:rsidRDefault="009F6803" w:rsidP="009F6803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F56CC4" w14:textId="77777777" w:rsidR="00DD5916" w:rsidRDefault="00DD5916" w:rsidP="009F6803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Such a connection cannot be maintained by love and devotion alone.  Connecting so powerfully to Torah also demands </w:t>
      </w:r>
      <w:r w:rsidR="009F6803" w:rsidRPr="009F6803">
        <w:rPr>
          <w:rFonts w:ascii="Times New Roman" w:eastAsia="Times New Roman" w:hAnsi="Times New Roman" w:cs="Times New Roman"/>
          <w:color w:val="000000"/>
          <w:sz w:val="24"/>
          <w:szCs w:val="24"/>
        </w:rPr>
        <w:t>strength and fortitud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e.  It is strength which </w:t>
      </w:r>
      <w:r w:rsidR="009F6803" w:rsidRPr="009F6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enables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us </w:t>
      </w:r>
      <w:r w:rsidR="009F6803" w:rsidRPr="009F6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focus </w:t>
      </w:r>
      <w:r w:rsidR="009F6803" w:rsidRPr="009F680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on </w:t>
      </w:r>
      <w:r w:rsidR="009F6803" w:rsidRPr="00DD59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gedulah</w:t>
      </w:r>
      <w:r w:rsidR="009F6803" w:rsidRPr="009F6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rather than </w:t>
      </w:r>
      <w:r w:rsidR="009F6803" w:rsidRPr="00DD591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perishut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</w:t>
      </w:r>
      <w:r w:rsidR="009F6803" w:rsidRPr="009F68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Where do we get this strength?  Where do we get the fortitude to return to Torah over and over again, with no mid-winter or summer breaks?  </w:t>
      </w:r>
    </w:p>
    <w:p w14:paraId="1B9D9955" w14:textId="33D272D7" w:rsidR="009F6803" w:rsidRDefault="00DD5916" w:rsidP="009F6803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Our strength comes from our unity.  We are One People.  </w:t>
      </w:r>
      <w:r w:rsidR="00647AD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Torah study and learning is not a “one-man band”.  </w:t>
      </w:r>
      <w:r w:rsidR="008F4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are in this together.  </w:t>
      </w:r>
      <w:r w:rsidR="00BF6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 </w:t>
      </w:r>
      <w:r w:rsidR="008F44CF">
        <w:rPr>
          <w:rFonts w:ascii="Times New Roman" w:eastAsia="Times New Roman" w:hAnsi="Times New Roman" w:cs="Times New Roman"/>
          <w:color w:val="000000"/>
          <w:sz w:val="24"/>
          <w:szCs w:val="24"/>
        </w:rPr>
        <w:t>Sinai when Torah was revealed</w:t>
      </w:r>
      <w:r w:rsidR="00BF6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F4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stood </w:t>
      </w:r>
      <w:r w:rsidR="00FD6F95">
        <w:rPr>
          <w:rFonts w:ascii="Times New Roman" w:eastAsia="Times New Roman" w:hAnsi="Times New Roman" w:cs="Times New Roman"/>
          <w:color w:val="000000"/>
          <w:sz w:val="24"/>
          <w:szCs w:val="24"/>
        </w:rPr>
        <w:t>together</w:t>
      </w:r>
      <w:r w:rsidR="00FD6F95" w:rsidRPr="009F6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as</w:t>
      </w:r>
      <w:r w:rsidR="00BF69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one. </w:t>
      </w:r>
      <w:r w:rsidR="009F6803" w:rsidRPr="009F68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k</w:t>
      </w:r>
      <w:r w:rsidR="00485F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’</w:t>
      </w:r>
      <w:r w:rsidR="009F6803" w:rsidRPr="009F68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ish echad b</w:t>
      </w:r>
      <w:r w:rsidR="00485FC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’</w:t>
      </w:r>
      <w:r w:rsidR="009F6803" w:rsidRPr="009F68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lev echad</w:t>
      </w:r>
      <w:r w:rsidR="008F44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as one </w:t>
      </w:r>
      <w:r w:rsidR="009F6803" w:rsidRPr="009F6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receive </w:t>
      </w:r>
      <w:r w:rsidR="00BF6951">
        <w:rPr>
          <w:rFonts w:ascii="Times New Roman" w:eastAsia="Times New Roman" w:hAnsi="Times New Roman" w:cs="Times New Roman"/>
          <w:color w:val="000000"/>
          <w:sz w:val="24"/>
          <w:szCs w:val="24"/>
        </w:rPr>
        <w:t>it</w:t>
      </w:r>
      <w:r w:rsidR="00FB39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3A5ED265" w14:textId="7F8AF341" w:rsidR="00E0598E" w:rsidRPr="009F6803" w:rsidRDefault="000B1624" w:rsidP="009F6803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 one.  Consider, is</w:t>
      </w:r>
      <w:r w:rsidR="00E0598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there a more indelible image than of Jews dancing?  And how do Jews dance?  Not individually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but in a</w:t>
      </w:r>
      <w:r w:rsidR="00FD6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line with hands clasped or </w:t>
      </w:r>
      <w:r w:rsidR="00E0598E">
        <w:rPr>
          <w:rFonts w:ascii="Times New Roman" w:eastAsia="Times New Roman" w:hAnsi="Times New Roman" w:cs="Times New Roman"/>
          <w:color w:val="000000"/>
          <w:sz w:val="24"/>
          <w:szCs w:val="24"/>
        </w:rPr>
        <w:t>in a circle – a gathering, a community, a unity.  Together.</w:t>
      </w:r>
    </w:p>
    <w:p w14:paraId="081021C2" w14:textId="77777777" w:rsidR="009F6803" w:rsidRPr="009F6803" w:rsidRDefault="009F6803" w:rsidP="00E0598E">
      <w:pPr>
        <w:spacing w:line="48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5DC5134" w14:textId="06E26652" w:rsidR="00E0598E" w:rsidRDefault="00E0598E" w:rsidP="009F6803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is our oneness that is </w:t>
      </w:r>
      <w:r w:rsidR="000B1624">
        <w:rPr>
          <w:rFonts w:ascii="Times New Roman" w:eastAsia="Times New Roman" w:hAnsi="Times New Roman" w:cs="Times New Roman"/>
          <w:color w:val="000000"/>
          <w:sz w:val="24"/>
          <w:szCs w:val="24"/>
        </w:rPr>
        <w:t>our strength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F6803" w:rsidRPr="009F6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</w:t>
      </w:r>
      <w:r w:rsidR="009F6803" w:rsidRPr="00E05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Simcha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 w:rsidR="009F6803" w:rsidRPr="00E05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Torah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It is for this reason </w:t>
      </w:r>
      <w:r w:rsidR="000B162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celebration focuses not </w:t>
      </w:r>
      <w:r w:rsidR="009F6803" w:rsidRPr="009F6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the learning </w:t>
      </w:r>
      <w:r w:rsidR="009F6803" w:rsidRPr="00E05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of</w:t>
      </w:r>
      <w:r w:rsidR="009F6803" w:rsidRPr="009F6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Torah but on dancing </w:t>
      </w:r>
      <w:r w:rsidR="009F6803" w:rsidRPr="00E05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with</w:t>
      </w:r>
      <w:r w:rsidR="009F6803" w:rsidRPr="009F6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Torah.  </w:t>
      </w:r>
      <w:r w:rsidR="00FD6F95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9F6803" w:rsidRPr="009F6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Lubavitcher Rebbe </w:t>
      </w:r>
      <w:r w:rsidR="00FD6F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(shared with me by Rabbi Mordechai Dinerman) </w:t>
      </w:r>
      <w:r w:rsidR="009F6803" w:rsidRPr="009F6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insightfully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noted that </w:t>
      </w:r>
      <w:r w:rsidR="001C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the </w:t>
      </w:r>
      <w:r w:rsidR="009F6803" w:rsidRPr="009F6803">
        <w:rPr>
          <w:rFonts w:ascii="Times New Roman" w:eastAsia="Times New Roman" w:hAnsi="Times New Roman" w:cs="Times New Roman"/>
          <w:color w:val="000000"/>
          <w:sz w:val="24"/>
          <w:szCs w:val="24"/>
        </w:rPr>
        <w:t>Torah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1C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dance with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Simchat Torah</w:t>
      </w:r>
      <w:r w:rsidR="001C3847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1C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 opened to the text but closed and clothed.  </w:t>
      </w:r>
      <w:r w:rsidR="009F6803" w:rsidRPr="00E05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Simchas Torah</w:t>
      </w:r>
      <w:r w:rsidR="009F6803" w:rsidRPr="009F680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BC0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F6803" w:rsidRPr="009F6803">
        <w:rPr>
          <w:rFonts w:ascii="Times New Roman" w:eastAsia="Times New Roman" w:hAnsi="Times New Roman" w:cs="Times New Roman"/>
          <w:color w:val="000000"/>
          <w:sz w:val="24"/>
          <w:szCs w:val="24"/>
        </w:rPr>
        <w:t>he explained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…</w:t>
      </w:r>
      <w:r w:rsidR="009F6803" w:rsidRPr="009F6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the day when the inherent connection of the Jew with Torah is revealed.  The inherent connection is the idea of </w:t>
      </w:r>
      <w:r w:rsidR="009F6803" w:rsidRPr="009F680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morasha kehilas Yaakov, </w:t>
      </w:r>
      <w:r w:rsidR="009F6803" w:rsidRPr="009F6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 inheritance.  Whether a child taps into it or not, he owns the inheritance. It is his. Similarly, every Jew has a connection to Torah, and we underscore this not by reading, learning, and expounding the Torah on </w:t>
      </w:r>
      <w:r w:rsidR="009F6803" w:rsidRPr="00E059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Simchas Torah</w:t>
      </w:r>
      <w:r w:rsidR="009F6803" w:rsidRPr="009F6803">
        <w:rPr>
          <w:rFonts w:ascii="Times New Roman" w:eastAsia="Times New Roman" w:hAnsi="Times New Roman" w:cs="Times New Roman"/>
          <w:color w:val="000000"/>
          <w:sz w:val="24"/>
          <w:szCs w:val="24"/>
        </w:rPr>
        <w:t>, (which some can do and others less so), but by covering the Torah, keeping it closed and dancing with it</w:t>
      </w:r>
      <w:r w:rsidR="00BC0510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0510">
        <w:rPr>
          <w:rFonts w:ascii="Times New Roman" w:eastAsia="Times New Roman" w:hAnsi="Times New Roman" w:cs="Times New Roman"/>
          <w:color w:val="000000"/>
          <w:sz w:val="24"/>
          <w:szCs w:val="24"/>
        </w:rPr>
        <w:t>w</w:t>
      </w:r>
      <w:r w:rsidR="009F6803" w:rsidRPr="009F6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hich underscores the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inherently</w:t>
      </w:r>
      <w:r w:rsidR="001C3847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9F6803" w:rsidRPr="009F6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equal connection </w:t>
      </w:r>
      <w:r w:rsidR="009F6803" w:rsidRPr="001C384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we all</w:t>
      </w:r>
      <w:r w:rsidR="009F6803" w:rsidRPr="009F6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share with the Torah.  </w:t>
      </w:r>
    </w:p>
    <w:p w14:paraId="4CC0FE80" w14:textId="1BC4FCA4" w:rsidR="00A2661D" w:rsidRDefault="001C3847" w:rsidP="009F6803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9F6803">
        <w:rPr>
          <w:rFonts w:ascii="Times New Roman" w:eastAsia="Times New Roman" w:hAnsi="Times New Roman" w:cs="Times New Roman"/>
          <w:color w:val="000000"/>
          <w:sz w:val="24"/>
          <w:szCs w:val="24"/>
        </w:rPr>
        <w:t>here are many levels of understanding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</w:t>
      </w:r>
      <w:r w:rsidR="00A26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hen studying and </w:t>
      </w:r>
      <w:r w:rsidR="009F6803" w:rsidRPr="009F6803">
        <w:rPr>
          <w:rFonts w:ascii="Times New Roman" w:eastAsia="Times New Roman" w:hAnsi="Times New Roman" w:cs="Times New Roman"/>
          <w:color w:val="000000"/>
          <w:sz w:val="24"/>
          <w:szCs w:val="24"/>
        </w:rPr>
        <w:t>learning Torah</w:t>
      </w:r>
      <w:r w:rsidR="00A26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but</w:t>
      </w:r>
      <w:r w:rsidR="009F6803" w:rsidRPr="009F6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when </w:t>
      </w:r>
      <w:r w:rsidR="00A26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it comes to </w:t>
      </w:r>
      <w:r w:rsidR="009F6803" w:rsidRPr="009F6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dancing with the </w:t>
      </w:r>
      <w:r w:rsidR="00FD6F95" w:rsidRPr="009F6803">
        <w:rPr>
          <w:rFonts w:ascii="Times New Roman" w:eastAsia="Times New Roman" w:hAnsi="Times New Roman" w:cs="Times New Roman"/>
          <w:color w:val="000000"/>
          <w:sz w:val="24"/>
          <w:szCs w:val="24"/>
        </w:rPr>
        <w:t>Torah,</w:t>
      </w:r>
      <w:r w:rsidR="009F6803" w:rsidRPr="009F6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are all equal.  Dancing unites all Jews into </w:t>
      </w:r>
      <w:r w:rsidR="00A26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single, </w:t>
      </w:r>
      <w:r w:rsidR="009F6803" w:rsidRPr="009F6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great </w:t>
      </w:r>
      <w:r w:rsidR="00A2661D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 w:rsidR="009F6803" w:rsidRPr="009F6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osen People.  </w:t>
      </w:r>
      <w:r w:rsidR="00A26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Perhaps more to the point, </w:t>
      </w:r>
      <w:r w:rsidR="009F6803" w:rsidRPr="009F6803">
        <w:rPr>
          <w:rFonts w:ascii="Times New Roman" w:eastAsia="Times New Roman" w:hAnsi="Times New Roman" w:cs="Times New Roman"/>
          <w:color w:val="000000"/>
          <w:sz w:val="24"/>
          <w:szCs w:val="24"/>
        </w:rPr>
        <w:t>the Rebbe continues</w:t>
      </w:r>
      <w:r w:rsidR="00A26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</w:t>
      </w:r>
      <w:r w:rsidR="009F6803" w:rsidRPr="009F6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in learning Torah, it is impossible to learn it all at once; one needs to learn one </w:t>
      </w:r>
      <w:r w:rsidR="009F6803" w:rsidRPr="00A26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inyan</w:t>
      </w:r>
      <w:r w:rsidR="009F6803" w:rsidRPr="009F6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and another </w:t>
      </w:r>
      <w:r w:rsidR="009F6803" w:rsidRPr="00A26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inyan</w:t>
      </w:r>
      <w:r w:rsidR="009F6803" w:rsidRPr="009F6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one </w:t>
      </w:r>
      <w:r w:rsidR="009F6803" w:rsidRPr="00A26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parasha</w:t>
      </w:r>
      <w:r w:rsidR="009F6803" w:rsidRPr="009F6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F6803" w:rsidRPr="009F680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one </w:t>
      </w:r>
      <w:r w:rsidR="009F6803" w:rsidRPr="00A26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masechet</w:t>
      </w:r>
      <w:r w:rsidR="009F6803" w:rsidRPr="009F6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2661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and so on.  But </w:t>
      </w:r>
      <w:r w:rsidR="009F6803" w:rsidRPr="009F6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when dancing with a closed, covered Torah, we dance and hold </w:t>
      </w:r>
      <w:r w:rsidR="009F6803" w:rsidRPr="00A2661D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the complete</w:t>
      </w:r>
      <w:r w:rsidR="009F6803" w:rsidRPr="009F6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Torah, from beginning to end</w:t>
      </w:r>
      <w:r w:rsidR="00A2661D">
        <w:rPr>
          <w:rFonts w:ascii="Times New Roman" w:eastAsia="Times New Roman" w:hAnsi="Times New Roman" w:cs="Times New Roman"/>
          <w:color w:val="000000"/>
          <w:sz w:val="24"/>
          <w:szCs w:val="24"/>
        </w:rPr>
        <w:t>, in its entirety</w:t>
      </w:r>
      <w:r w:rsidR="009F6803" w:rsidRPr="009F6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  </w:t>
      </w:r>
    </w:p>
    <w:p w14:paraId="0680B4E3" w14:textId="4B6C8861" w:rsidR="009F6803" w:rsidRPr="009F6803" w:rsidRDefault="00A2661D" w:rsidP="009F6803">
      <w:pPr>
        <w:spacing w:line="48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9F6803" w:rsidRPr="009F6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he Lubavitcher Rebbe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makes clear that </w:t>
      </w:r>
      <w:r w:rsidR="009F6803" w:rsidRPr="009F6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what unites us on </w:t>
      </w:r>
      <w:r w:rsidR="009F6803" w:rsidRPr="00A26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Simcha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 w:rsidR="009F6803" w:rsidRPr="00A26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Torah</w:t>
      </w:r>
      <w:r w:rsidR="009F6803" w:rsidRPr="009F6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is the dancing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 In study, we are differentiated by our heads.  When we dance, we dance with our feet</w:t>
      </w:r>
      <w:r w:rsidR="001C3847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6E4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our unity </w:t>
      </w:r>
      <w:r w:rsidR="00BC051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is </w:t>
      </w:r>
      <w:r w:rsidR="006E47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clear.  When we dance,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we are equal!  </w:t>
      </w:r>
      <w:r w:rsidR="001C3847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9F6803" w:rsidRPr="009F6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 </w:t>
      </w:r>
      <w:r w:rsidR="009F6803" w:rsidRPr="00A26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Simcha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t</w:t>
      </w:r>
      <w:r w:rsidR="009F6803" w:rsidRPr="00A26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Torah</w:t>
      </w:r>
      <w:r w:rsidR="009F6803" w:rsidRPr="009F6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don’t </w:t>
      </w:r>
      <w:r w:rsidR="001C3847">
        <w:rPr>
          <w:rFonts w:ascii="Times New Roman" w:eastAsia="Times New Roman" w:hAnsi="Times New Roman" w:cs="Times New Roman"/>
          <w:color w:val="000000"/>
          <w:sz w:val="24"/>
          <w:szCs w:val="24"/>
        </w:rPr>
        <w:t>study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we dance.  In doing so, we understand</w:t>
      </w:r>
      <w:r w:rsidR="009F6803" w:rsidRPr="009F6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that we are all capable of </w:t>
      </w:r>
      <w:r w:rsidR="009F6803" w:rsidRPr="00A26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gedulah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9F6803" w:rsidRPr="009F68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not </w:t>
      </w:r>
      <w:r w:rsidR="009F6803" w:rsidRPr="00A2661D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perishut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Yes, each of us must continue to grow deeper in our Torah learning and study but particularly on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Simchat Torah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it is our unity in Torah we must embrace.  And </w:t>
      </w:r>
      <w:r w:rsidR="001C384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 do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that, we need only keep dancing.</w:t>
      </w:r>
      <w:r w:rsidR="009F6803" w:rsidRPr="009F6803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39A4B359" w14:textId="0C5F7F10" w:rsidR="004B0A6F" w:rsidRDefault="004B0A6F" w:rsidP="009F6803">
      <w:pPr>
        <w:spacing w:line="480" w:lineRule="auto"/>
        <w:ind w:firstLine="720"/>
        <w:rPr>
          <w:rFonts w:ascii="Times New Roman" w:hAnsi="Times New Roman" w:cs="Times New Roman"/>
        </w:rPr>
      </w:pPr>
    </w:p>
    <w:sectPr w:rsidR="004B0A6F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67B38" w14:textId="77777777" w:rsidR="00061A71" w:rsidRDefault="00061A71" w:rsidP="000734CA">
      <w:r>
        <w:separator/>
      </w:r>
    </w:p>
  </w:endnote>
  <w:endnote w:type="continuationSeparator" w:id="0">
    <w:p w14:paraId="4B85E85A" w14:textId="77777777" w:rsidR="00061A71" w:rsidRDefault="00061A71" w:rsidP="00073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charset w:val="B1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6273571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14:paraId="3C3CC73F" w14:textId="66B85409" w:rsidR="000734CA" w:rsidRPr="000734CA" w:rsidRDefault="000734CA">
        <w:pPr>
          <w:pStyle w:val="Footer"/>
          <w:jc w:val="right"/>
          <w:rPr>
            <w:rFonts w:ascii="Times New Roman" w:hAnsi="Times New Roman" w:cs="Times New Roman"/>
            <w:sz w:val="20"/>
            <w:szCs w:val="20"/>
          </w:rPr>
        </w:pPr>
        <w:r w:rsidRPr="000734C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0734CA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734C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0734C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734CA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14:paraId="3B79B095" w14:textId="77777777" w:rsidR="000734CA" w:rsidRDefault="000734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FF1375" w14:textId="77777777" w:rsidR="00061A71" w:rsidRDefault="00061A71" w:rsidP="000734CA">
      <w:r>
        <w:separator/>
      </w:r>
    </w:p>
  </w:footnote>
  <w:footnote w:type="continuationSeparator" w:id="0">
    <w:p w14:paraId="47B8634B" w14:textId="77777777" w:rsidR="00061A71" w:rsidRDefault="00061A71" w:rsidP="00073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246E9E" w14:textId="0CE9ADCC" w:rsidR="000734CA" w:rsidRPr="000734CA" w:rsidRDefault="000734CA">
    <w:pPr>
      <w:pStyle w:val="Header"/>
      <w:rPr>
        <w:rFonts w:ascii="Times New Roman" w:hAnsi="Times New Roman" w:cs="Times New Roman"/>
        <w:sz w:val="20"/>
        <w:szCs w:val="20"/>
      </w:rPr>
    </w:pPr>
    <w:r w:rsidRPr="000734CA">
      <w:rPr>
        <w:rFonts w:ascii="Times New Roman" w:hAnsi="Times New Roman" w:cs="Times New Roman"/>
        <w:sz w:val="20"/>
        <w:szCs w:val="20"/>
      </w:rPr>
      <w:t>Rabbi Eliyahu Safran</w:t>
    </w:r>
  </w:p>
  <w:p w14:paraId="0407292F" w14:textId="77777777" w:rsidR="000734CA" w:rsidRDefault="000734C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6803"/>
    <w:rsid w:val="00044505"/>
    <w:rsid w:val="00061A71"/>
    <w:rsid w:val="000734CA"/>
    <w:rsid w:val="00074D65"/>
    <w:rsid w:val="00077486"/>
    <w:rsid w:val="00094AC8"/>
    <w:rsid w:val="000B1624"/>
    <w:rsid w:val="001C3847"/>
    <w:rsid w:val="002579F6"/>
    <w:rsid w:val="002B3C87"/>
    <w:rsid w:val="00485FC3"/>
    <w:rsid w:val="004B0A6F"/>
    <w:rsid w:val="00647AD2"/>
    <w:rsid w:val="006C7D82"/>
    <w:rsid w:val="006E47B5"/>
    <w:rsid w:val="00722706"/>
    <w:rsid w:val="007B13B2"/>
    <w:rsid w:val="008F44CF"/>
    <w:rsid w:val="009833C8"/>
    <w:rsid w:val="009C47DC"/>
    <w:rsid w:val="009F6803"/>
    <w:rsid w:val="00A2661D"/>
    <w:rsid w:val="00A4225E"/>
    <w:rsid w:val="00B57C75"/>
    <w:rsid w:val="00B74C2D"/>
    <w:rsid w:val="00BC0510"/>
    <w:rsid w:val="00BF6951"/>
    <w:rsid w:val="00CB0C4F"/>
    <w:rsid w:val="00D05BCC"/>
    <w:rsid w:val="00DD5916"/>
    <w:rsid w:val="00E0598E"/>
    <w:rsid w:val="00E471AF"/>
    <w:rsid w:val="00E95348"/>
    <w:rsid w:val="00FB3994"/>
    <w:rsid w:val="00FB52D1"/>
    <w:rsid w:val="00FD6F95"/>
    <w:rsid w:val="00FF6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2310AF"/>
  <w15:chartTrackingRefBased/>
  <w15:docId w15:val="{7F17A7A5-887E-4CA0-B4BD-0B74A9E74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6803"/>
    <w:pPr>
      <w:spacing w:line="240" w:lineRule="auto"/>
      <w:ind w:firstLine="0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34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34CA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734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34C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1134</Words>
  <Characters>6469</Characters>
  <Application>Microsoft Office Word</Application>
  <DocSecurity>4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Woolfe</dc:creator>
  <cp:keywords/>
  <dc:description/>
  <cp:lastModifiedBy>Safran, Eliyahu</cp:lastModifiedBy>
  <cp:revision>2</cp:revision>
  <dcterms:created xsi:type="dcterms:W3CDTF">2021-09-17T14:30:00Z</dcterms:created>
  <dcterms:modified xsi:type="dcterms:W3CDTF">2021-09-17T14:30:00Z</dcterms:modified>
</cp:coreProperties>
</file>