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39" w:rsidRPr="00DE4E39" w:rsidRDefault="00DE4E39" w:rsidP="004209DC">
      <w:pPr>
        <w:autoSpaceDE w:val="0"/>
        <w:autoSpaceDN w:val="0"/>
        <w:adjustRightInd w:val="0"/>
        <w:ind w:left="720"/>
        <w:jc w:val="center"/>
        <w:rPr>
          <w:rFonts w:ascii="Times New Roman" w:eastAsia="Times New Roman" w:hAnsi="Times New Roman"/>
          <w:color w:val="000000"/>
          <w:sz w:val="28"/>
          <w:szCs w:val="24"/>
        </w:rPr>
      </w:pPr>
    </w:p>
    <w:p w:rsidR="00DE4E39" w:rsidRDefault="004209DC" w:rsidP="00385F14">
      <w:pPr>
        <w:spacing w:line="480" w:lineRule="auto"/>
        <w:ind w:firstLine="720"/>
        <w:jc w:val="center"/>
        <w:rPr>
          <w:rFonts w:ascii="Times New Roman" w:hAnsi="Times New Roman"/>
          <w:smallCaps/>
          <w:sz w:val="32"/>
          <w:szCs w:val="32"/>
        </w:rPr>
      </w:pPr>
      <w:r>
        <w:rPr>
          <w:rFonts w:ascii="Times New Roman" w:hAnsi="Times New Roman"/>
          <w:smallCaps/>
          <w:sz w:val="32"/>
          <w:szCs w:val="32"/>
        </w:rPr>
        <w:t xml:space="preserve"> </w:t>
      </w:r>
      <w:bookmarkStart w:id="0" w:name="_GoBack"/>
      <w:bookmarkEnd w:id="0"/>
    </w:p>
    <w:p w:rsidR="004209DC" w:rsidRDefault="004209DC" w:rsidP="00385F14">
      <w:pPr>
        <w:spacing w:line="480" w:lineRule="auto"/>
        <w:ind w:firstLine="720"/>
        <w:jc w:val="center"/>
        <w:rPr>
          <w:rFonts w:ascii="Times New Roman" w:hAnsi="Times New Roman"/>
          <w:smallCaps/>
          <w:sz w:val="32"/>
          <w:szCs w:val="32"/>
        </w:rPr>
      </w:pPr>
      <w:r>
        <w:rPr>
          <w:rFonts w:ascii="Times New Roman" w:hAnsi="Times New Roman"/>
          <w:smallCaps/>
          <w:sz w:val="32"/>
          <w:szCs w:val="32"/>
        </w:rPr>
        <w:t>The Children We Have</w:t>
      </w:r>
    </w:p>
    <w:p w:rsidR="00DE4E39" w:rsidRPr="00DE4E39" w:rsidRDefault="00DE4E39" w:rsidP="00DE4E39">
      <w:pPr>
        <w:spacing w:line="480" w:lineRule="auto"/>
        <w:ind w:firstLine="720"/>
        <w:jc w:val="center"/>
        <w:rPr>
          <w:rFonts w:ascii="Times New Roman" w:hAnsi="Times New Roman"/>
          <w:smallCaps/>
          <w:color w:val="000000"/>
          <w:sz w:val="18"/>
          <w:szCs w:val="18"/>
        </w:rPr>
      </w:pPr>
      <w:r w:rsidRPr="00DE4E39">
        <w:rPr>
          <w:rFonts w:ascii="Times New Roman" w:hAnsi="Times New Roman"/>
          <w:smallCaps/>
          <w:color w:val="000000"/>
          <w:sz w:val="18"/>
          <w:szCs w:val="18"/>
        </w:rPr>
        <w:t>By</w:t>
      </w:r>
    </w:p>
    <w:p w:rsidR="00DE4E39" w:rsidRPr="00DE4E39" w:rsidRDefault="00DE4E39" w:rsidP="00DE4E39">
      <w:pPr>
        <w:spacing w:line="480" w:lineRule="auto"/>
        <w:ind w:firstLine="720"/>
        <w:jc w:val="center"/>
        <w:rPr>
          <w:rFonts w:ascii="Times New Roman" w:hAnsi="Times New Roman"/>
          <w:color w:val="000000"/>
          <w:sz w:val="24"/>
          <w:szCs w:val="24"/>
        </w:rPr>
      </w:pPr>
      <w:r w:rsidRPr="00DE4E39">
        <w:rPr>
          <w:rFonts w:ascii="Times New Roman" w:hAnsi="Times New Roman"/>
          <w:smallCaps/>
          <w:color w:val="000000"/>
          <w:sz w:val="24"/>
          <w:szCs w:val="24"/>
        </w:rPr>
        <w:t xml:space="preserve">Rabbi Eliyahu Safran </w:t>
      </w:r>
      <w:r w:rsidRPr="00DE4E39">
        <w:rPr>
          <w:rFonts w:ascii="Times New Roman" w:hAnsi="Times New Roman"/>
          <w:color w:val="000000"/>
          <w:sz w:val="24"/>
          <w:szCs w:val="24"/>
        </w:rPr>
        <w:t> </w:t>
      </w:r>
    </w:p>
    <w:p w:rsidR="00DE4E39" w:rsidRDefault="00DE4E39" w:rsidP="00DE4E39">
      <w:pPr>
        <w:spacing w:line="480" w:lineRule="auto"/>
        <w:ind w:firstLine="720"/>
        <w:rPr>
          <w:rFonts w:ascii="Times New Roman" w:hAnsi="Times New Roman"/>
          <w:sz w:val="24"/>
          <w:szCs w:val="24"/>
        </w:rPr>
      </w:pPr>
    </w:p>
    <w:p w:rsidR="00DE4E39" w:rsidRDefault="00DE4E39" w:rsidP="00DE4E39">
      <w:pPr>
        <w:rPr>
          <w:rFonts w:ascii="Times New Roman" w:hAnsi="Times New Roman"/>
          <w:sz w:val="20"/>
          <w:szCs w:val="20"/>
        </w:rPr>
      </w:pPr>
      <w:r>
        <w:rPr>
          <w:rFonts w:ascii="Times New Roman" w:hAnsi="Times New Roman"/>
          <w:i/>
          <w:sz w:val="20"/>
          <w:szCs w:val="20"/>
        </w:rPr>
        <w:t xml:space="preserve">Believe me </w:t>
      </w:r>
      <w:r w:rsidR="004209DC">
        <w:rPr>
          <w:rFonts w:ascii="Times New Roman" w:hAnsi="Times New Roman"/>
          <w:i/>
          <w:sz w:val="20"/>
          <w:szCs w:val="20"/>
        </w:rPr>
        <w:t>Rebbi</w:t>
      </w:r>
      <w:r>
        <w:rPr>
          <w:rFonts w:ascii="Times New Roman" w:hAnsi="Times New Roman"/>
          <w:i/>
          <w:sz w:val="20"/>
          <w:szCs w:val="20"/>
        </w:rPr>
        <w:t>, I only care about my child’s Yiddishkeit, and if he doesn’t go on the right path then I prefer tha</w:t>
      </w:r>
      <w:r w:rsidR="006002CF">
        <w:rPr>
          <w:rFonts w:ascii="Times New Roman" w:hAnsi="Times New Roman"/>
          <w:i/>
          <w:sz w:val="20"/>
          <w:szCs w:val="20"/>
        </w:rPr>
        <w:t>t</w:t>
      </w:r>
      <w:r>
        <w:rPr>
          <w:rFonts w:ascii="Times New Roman" w:hAnsi="Times New Roman"/>
          <w:i/>
          <w:sz w:val="20"/>
          <w:szCs w:val="20"/>
        </w:rPr>
        <w:t xml:space="preserve"> he should just die already</w:t>
      </w:r>
      <w:r>
        <w:rPr>
          <w:rFonts w:ascii="Times New Roman" w:hAnsi="Times New Roman"/>
          <w:sz w:val="20"/>
          <w:szCs w:val="20"/>
        </w:rPr>
        <w:t>.</w:t>
      </w:r>
    </w:p>
    <w:p w:rsidR="00DE4E39" w:rsidRPr="00DE4E39" w:rsidRDefault="00DE4E39" w:rsidP="00DE4E39">
      <w:pPr>
        <w:ind w:left="5040" w:firstLine="720"/>
        <w:rPr>
          <w:rFonts w:ascii="Times New Roman" w:hAnsi="Times New Roman"/>
          <w:sz w:val="20"/>
          <w:szCs w:val="20"/>
        </w:rPr>
      </w:pPr>
      <w:r>
        <w:rPr>
          <w:rFonts w:ascii="Times New Roman" w:hAnsi="Times New Roman"/>
          <w:sz w:val="20"/>
          <w:szCs w:val="20"/>
        </w:rPr>
        <w:t>- spoken to Harav A</w:t>
      </w:r>
      <w:r w:rsidR="00865387">
        <w:rPr>
          <w:rFonts w:ascii="Times New Roman" w:hAnsi="Times New Roman"/>
          <w:sz w:val="20"/>
          <w:szCs w:val="20"/>
        </w:rPr>
        <w:t>a</w:t>
      </w:r>
      <w:r>
        <w:rPr>
          <w:rFonts w:ascii="Times New Roman" w:hAnsi="Times New Roman"/>
          <w:sz w:val="20"/>
          <w:szCs w:val="20"/>
        </w:rPr>
        <w:t>ron Leib Shteinman</w:t>
      </w:r>
    </w:p>
    <w:p w:rsidR="00DE4E39" w:rsidRDefault="00DE4E39" w:rsidP="00DE4E39">
      <w:pPr>
        <w:spacing w:line="480" w:lineRule="auto"/>
        <w:ind w:firstLine="720"/>
        <w:rPr>
          <w:rFonts w:ascii="Times New Roman" w:hAnsi="Times New Roman"/>
          <w:sz w:val="24"/>
          <w:szCs w:val="24"/>
        </w:rPr>
      </w:pPr>
    </w:p>
    <w:p w:rsidR="00DE4E39" w:rsidRDefault="00DE4E39" w:rsidP="00DE4E39">
      <w:pPr>
        <w:spacing w:line="480" w:lineRule="auto"/>
        <w:ind w:firstLine="720"/>
        <w:rPr>
          <w:rFonts w:ascii="Times New Roman" w:hAnsi="Times New Roman"/>
          <w:sz w:val="24"/>
          <w:szCs w:val="24"/>
        </w:rPr>
      </w:pPr>
    </w:p>
    <w:p w:rsidR="00DE4E39" w:rsidRDefault="00DE4E39" w:rsidP="00DE4E39">
      <w:pPr>
        <w:spacing w:line="480" w:lineRule="auto"/>
        <w:ind w:firstLine="720"/>
        <w:rPr>
          <w:rFonts w:ascii="Times New Roman" w:hAnsi="Times New Roman"/>
          <w:sz w:val="24"/>
          <w:szCs w:val="24"/>
        </w:rPr>
      </w:pPr>
      <w:r>
        <w:rPr>
          <w:rFonts w:ascii="Times New Roman" w:hAnsi="Times New Roman"/>
          <w:sz w:val="24"/>
          <w:szCs w:val="24"/>
        </w:rPr>
        <w:t xml:space="preserve">A </w:t>
      </w:r>
      <w:r w:rsidR="00C474A1">
        <w:rPr>
          <w:rFonts w:ascii="Times New Roman" w:hAnsi="Times New Roman"/>
          <w:sz w:val="24"/>
          <w:szCs w:val="24"/>
        </w:rPr>
        <w:t>father</w:t>
      </w:r>
      <w:r>
        <w:rPr>
          <w:rFonts w:ascii="Times New Roman" w:hAnsi="Times New Roman"/>
          <w:sz w:val="24"/>
          <w:szCs w:val="24"/>
        </w:rPr>
        <w:t xml:space="preserve"> approache</w:t>
      </w:r>
      <w:r w:rsidR="001D2FA0">
        <w:rPr>
          <w:rFonts w:ascii="Times New Roman" w:hAnsi="Times New Roman"/>
          <w:sz w:val="24"/>
          <w:szCs w:val="24"/>
        </w:rPr>
        <w:t>d</w:t>
      </w:r>
      <w:r w:rsidR="00F00903">
        <w:rPr>
          <w:rFonts w:ascii="Times New Roman" w:hAnsi="Times New Roman"/>
          <w:sz w:val="24"/>
          <w:szCs w:val="24"/>
        </w:rPr>
        <w:t xml:space="preserve"> the </w:t>
      </w:r>
      <w:r w:rsidR="00F00903">
        <w:rPr>
          <w:rFonts w:ascii="Times New Roman" w:hAnsi="Times New Roman"/>
          <w:i/>
          <w:sz w:val="24"/>
          <w:szCs w:val="24"/>
        </w:rPr>
        <w:t>Gadol HaDor</w:t>
      </w:r>
      <w:r>
        <w:rPr>
          <w:rFonts w:ascii="Times New Roman" w:hAnsi="Times New Roman"/>
          <w:sz w:val="24"/>
          <w:szCs w:val="24"/>
        </w:rPr>
        <w:t xml:space="preserve"> known for his wisdom, insight, deep sensitivity and understanding.  </w:t>
      </w:r>
      <w:r w:rsidR="006002CF">
        <w:rPr>
          <w:rFonts w:ascii="Times New Roman" w:hAnsi="Times New Roman"/>
          <w:sz w:val="24"/>
          <w:szCs w:val="24"/>
        </w:rPr>
        <w:t xml:space="preserve">The father </w:t>
      </w:r>
      <w:r w:rsidR="001D2FA0">
        <w:rPr>
          <w:rFonts w:ascii="Times New Roman" w:hAnsi="Times New Roman"/>
          <w:sz w:val="24"/>
          <w:szCs w:val="24"/>
        </w:rPr>
        <w:t>was</w:t>
      </w:r>
      <w:r>
        <w:rPr>
          <w:rFonts w:ascii="Times New Roman" w:hAnsi="Times New Roman"/>
          <w:sz w:val="24"/>
          <w:szCs w:val="24"/>
        </w:rPr>
        <w:t xml:space="preserve"> fervent in his faith and love for the Jewish people, so much so that he </w:t>
      </w:r>
      <w:r w:rsidR="001D2FA0">
        <w:rPr>
          <w:rFonts w:ascii="Times New Roman" w:hAnsi="Times New Roman"/>
          <w:sz w:val="24"/>
          <w:szCs w:val="24"/>
        </w:rPr>
        <w:t>was</w:t>
      </w:r>
      <w:r>
        <w:rPr>
          <w:rFonts w:ascii="Times New Roman" w:hAnsi="Times New Roman"/>
          <w:sz w:val="24"/>
          <w:szCs w:val="24"/>
        </w:rPr>
        <w:t xml:space="preserve"> adamant that if his child </w:t>
      </w:r>
      <w:r w:rsidR="00C474A1">
        <w:rPr>
          <w:rFonts w:ascii="Times New Roman" w:hAnsi="Times New Roman"/>
          <w:sz w:val="24"/>
          <w:szCs w:val="24"/>
        </w:rPr>
        <w:t>d</w:t>
      </w:r>
      <w:r w:rsidR="001D2FA0">
        <w:rPr>
          <w:rFonts w:ascii="Times New Roman" w:hAnsi="Times New Roman"/>
          <w:sz w:val="24"/>
          <w:szCs w:val="24"/>
        </w:rPr>
        <w:t>id</w:t>
      </w:r>
      <w:r w:rsidR="00C474A1">
        <w:rPr>
          <w:rFonts w:ascii="Times New Roman" w:hAnsi="Times New Roman"/>
          <w:sz w:val="24"/>
          <w:szCs w:val="24"/>
        </w:rPr>
        <w:t xml:space="preserve"> not follow the “right” path he would sooner see him dead.  Wouldn’t the great </w:t>
      </w:r>
      <w:r w:rsidR="004209DC">
        <w:rPr>
          <w:rFonts w:ascii="Times New Roman" w:hAnsi="Times New Roman"/>
          <w:sz w:val="24"/>
          <w:szCs w:val="24"/>
        </w:rPr>
        <w:t>R</w:t>
      </w:r>
      <w:r w:rsidR="00F00903">
        <w:rPr>
          <w:rFonts w:ascii="Times New Roman" w:hAnsi="Times New Roman"/>
          <w:sz w:val="24"/>
          <w:szCs w:val="24"/>
        </w:rPr>
        <w:t>av</w:t>
      </w:r>
      <w:r w:rsidR="00C474A1">
        <w:rPr>
          <w:rFonts w:ascii="Times New Roman" w:hAnsi="Times New Roman"/>
          <w:sz w:val="24"/>
          <w:szCs w:val="24"/>
        </w:rPr>
        <w:t xml:space="preserve">, recognizing the father’s love of Torah and Hashem, praise the father </w:t>
      </w:r>
      <w:r w:rsidR="0059525C">
        <w:rPr>
          <w:rFonts w:ascii="Times New Roman" w:hAnsi="Times New Roman"/>
          <w:sz w:val="24"/>
          <w:szCs w:val="24"/>
        </w:rPr>
        <w:t xml:space="preserve">for </w:t>
      </w:r>
      <w:r w:rsidR="001D2FA0">
        <w:rPr>
          <w:rFonts w:ascii="Times New Roman" w:hAnsi="Times New Roman"/>
          <w:sz w:val="24"/>
          <w:szCs w:val="24"/>
        </w:rPr>
        <w:t>t</w:t>
      </w:r>
      <w:r w:rsidR="0059525C">
        <w:rPr>
          <w:rFonts w:ascii="Times New Roman" w:hAnsi="Times New Roman"/>
          <w:sz w:val="24"/>
          <w:szCs w:val="24"/>
        </w:rPr>
        <w:t xml:space="preserve">his </w:t>
      </w:r>
      <w:r w:rsidR="00C474A1">
        <w:rPr>
          <w:rFonts w:ascii="Times New Roman" w:hAnsi="Times New Roman"/>
          <w:sz w:val="24"/>
          <w:szCs w:val="24"/>
        </w:rPr>
        <w:t>level of piety?</w:t>
      </w:r>
    </w:p>
    <w:p w:rsidR="00C474A1" w:rsidRDefault="00C474A1" w:rsidP="00DE4E39">
      <w:pPr>
        <w:spacing w:line="480" w:lineRule="auto"/>
        <w:ind w:firstLine="720"/>
        <w:rPr>
          <w:rFonts w:ascii="Times New Roman" w:hAnsi="Times New Roman"/>
          <w:sz w:val="24"/>
          <w:szCs w:val="24"/>
        </w:rPr>
      </w:pPr>
      <w:r>
        <w:rPr>
          <w:rFonts w:ascii="Times New Roman" w:hAnsi="Times New Roman"/>
          <w:sz w:val="24"/>
          <w:szCs w:val="24"/>
        </w:rPr>
        <w:t>No.</w:t>
      </w:r>
    </w:p>
    <w:p w:rsidR="00C474A1" w:rsidRDefault="00C474A1" w:rsidP="00DE4E39">
      <w:pPr>
        <w:spacing w:line="480" w:lineRule="auto"/>
        <w:ind w:firstLine="720"/>
        <w:rPr>
          <w:rFonts w:ascii="Times New Roman" w:hAnsi="Times New Roman"/>
          <w:sz w:val="24"/>
          <w:szCs w:val="24"/>
        </w:rPr>
      </w:pPr>
      <w:r>
        <w:rPr>
          <w:rFonts w:ascii="Times New Roman" w:hAnsi="Times New Roman"/>
          <w:sz w:val="24"/>
          <w:szCs w:val="24"/>
        </w:rPr>
        <w:t xml:space="preserve">Rather than see </w:t>
      </w:r>
      <w:r w:rsidR="001D2FA0">
        <w:rPr>
          <w:rFonts w:ascii="Times New Roman" w:hAnsi="Times New Roman"/>
          <w:sz w:val="24"/>
          <w:szCs w:val="24"/>
        </w:rPr>
        <w:t xml:space="preserve">in the father’s judgment something </w:t>
      </w:r>
      <w:r w:rsidR="0059525C">
        <w:rPr>
          <w:rFonts w:ascii="Times New Roman" w:hAnsi="Times New Roman"/>
          <w:sz w:val="24"/>
          <w:szCs w:val="24"/>
        </w:rPr>
        <w:t xml:space="preserve">akin to Abraham’s sacrifice of his beloved son in </w:t>
      </w:r>
      <w:r w:rsidR="0059525C">
        <w:rPr>
          <w:rFonts w:ascii="Times New Roman" w:hAnsi="Times New Roman"/>
          <w:i/>
          <w:sz w:val="24"/>
          <w:szCs w:val="24"/>
        </w:rPr>
        <w:t>Akedat Yitzchak</w:t>
      </w:r>
      <w:r w:rsidR="00EA6586">
        <w:rPr>
          <w:rFonts w:ascii="Times New Roman" w:hAnsi="Times New Roman"/>
          <w:sz w:val="24"/>
          <w:szCs w:val="24"/>
        </w:rPr>
        <w:t xml:space="preserve">, </w:t>
      </w:r>
      <w:r w:rsidR="006002CF">
        <w:rPr>
          <w:rFonts w:ascii="Times New Roman" w:hAnsi="Times New Roman"/>
          <w:sz w:val="24"/>
          <w:szCs w:val="24"/>
        </w:rPr>
        <w:t xml:space="preserve">the </w:t>
      </w:r>
      <w:r w:rsidR="00F00903">
        <w:rPr>
          <w:rFonts w:ascii="Times New Roman" w:hAnsi="Times New Roman"/>
          <w:sz w:val="24"/>
          <w:szCs w:val="24"/>
        </w:rPr>
        <w:t>Gadol</w:t>
      </w:r>
      <w:r w:rsidR="00EA6586">
        <w:rPr>
          <w:rFonts w:ascii="Times New Roman" w:hAnsi="Times New Roman"/>
          <w:sz w:val="24"/>
          <w:szCs w:val="24"/>
        </w:rPr>
        <w:t xml:space="preserve"> saw </w:t>
      </w:r>
      <w:r w:rsidR="006002CF">
        <w:rPr>
          <w:rFonts w:ascii="Times New Roman" w:hAnsi="Times New Roman"/>
          <w:sz w:val="24"/>
          <w:szCs w:val="24"/>
        </w:rPr>
        <w:t xml:space="preserve">only a bitter, </w:t>
      </w:r>
      <w:r w:rsidR="00EA6586">
        <w:rPr>
          <w:rFonts w:ascii="Times New Roman" w:hAnsi="Times New Roman"/>
          <w:sz w:val="24"/>
          <w:szCs w:val="24"/>
        </w:rPr>
        <w:t xml:space="preserve">judgmental man embarrassed and disgusted by his child.  </w:t>
      </w:r>
      <w:r w:rsidR="00B44FF0">
        <w:rPr>
          <w:rFonts w:ascii="Times New Roman" w:hAnsi="Times New Roman"/>
          <w:sz w:val="24"/>
          <w:szCs w:val="24"/>
        </w:rPr>
        <w:t xml:space="preserve">The </w:t>
      </w:r>
      <w:r w:rsidR="004209DC">
        <w:rPr>
          <w:rFonts w:ascii="Times New Roman" w:hAnsi="Times New Roman"/>
          <w:sz w:val="24"/>
          <w:szCs w:val="24"/>
        </w:rPr>
        <w:t>R</w:t>
      </w:r>
      <w:r w:rsidR="00F00903">
        <w:rPr>
          <w:rFonts w:ascii="Times New Roman" w:hAnsi="Times New Roman"/>
          <w:sz w:val="24"/>
          <w:szCs w:val="24"/>
        </w:rPr>
        <w:t>av</w:t>
      </w:r>
      <w:r w:rsidR="00B44FF0">
        <w:rPr>
          <w:rFonts w:ascii="Times New Roman" w:hAnsi="Times New Roman"/>
          <w:sz w:val="24"/>
          <w:szCs w:val="24"/>
        </w:rPr>
        <w:t xml:space="preserve"> </w:t>
      </w:r>
      <w:r w:rsidR="006002CF">
        <w:rPr>
          <w:rFonts w:ascii="Times New Roman" w:hAnsi="Times New Roman"/>
          <w:sz w:val="24"/>
          <w:szCs w:val="24"/>
        </w:rPr>
        <w:t xml:space="preserve">made </w:t>
      </w:r>
      <w:r w:rsidR="00EA6586">
        <w:rPr>
          <w:rFonts w:ascii="Times New Roman" w:hAnsi="Times New Roman"/>
          <w:sz w:val="24"/>
          <w:szCs w:val="24"/>
        </w:rPr>
        <w:t xml:space="preserve">clear that such a father </w:t>
      </w:r>
      <w:r w:rsidR="006002CF">
        <w:rPr>
          <w:rFonts w:ascii="Times New Roman" w:hAnsi="Times New Roman"/>
          <w:sz w:val="24"/>
          <w:szCs w:val="24"/>
        </w:rPr>
        <w:t xml:space="preserve">was not expressing sacrifice but was </w:t>
      </w:r>
      <w:r w:rsidR="006002CF" w:rsidRPr="0059525C">
        <w:rPr>
          <w:rFonts w:ascii="Times New Roman" w:hAnsi="Times New Roman"/>
          <w:i/>
          <w:sz w:val="24"/>
          <w:szCs w:val="24"/>
        </w:rPr>
        <w:t xml:space="preserve">contemplating </w:t>
      </w:r>
      <w:r w:rsidR="00EA6586" w:rsidRPr="0059525C">
        <w:rPr>
          <w:rFonts w:ascii="Times New Roman" w:hAnsi="Times New Roman"/>
          <w:i/>
          <w:sz w:val="24"/>
          <w:szCs w:val="24"/>
        </w:rPr>
        <w:t>murder</w:t>
      </w:r>
      <w:r w:rsidR="00EA6586">
        <w:rPr>
          <w:rFonts w:ascii="Times New Roman" w:hAnsi="Times New Roman"/>
          <w:sz w:val="24"/>
          <w:szCs w:val="24"/>
        </w:rPr>
        <w:t xml:space="preserve">, </w:t>
      </w:r>
      <w:r w:rsidR="00B44FF0">
        <w:rPr>
          <w:rFonts w:ascii="Times New Roman" w:hAnsi="Times New Roman"/>
          <w:sz w:val="24"/>
          <w:szCs w:val="24"/>
        </w:rPr>
        <w:t xml:space="preserve">for </w:t>
      </w:r>
      <w:r w:rsidR="00EA6586">
        <w:rPr>
          <w:rFonts w:ascii="Times New Roman" w:hAnsi="Times New Roman"/>
          <w:sz w:val="24"/>
          <w:szCs w:val="24"/>
        </w:rPr>
        <w:t xml:space="preserve">his motives </w:t>
      </w:r>
      <w:r w:rsidR="006002CF">
        <w:rPr>
          <w:rFonts w:ascii="Times New Roman" w:hAnsi="Times New Roman"/>
          <w:sz w:val="24"/>
          <w:szCs w:val="24"/>
        </w:rPr>
        <w:t>were</w:t>
      </w:r>
      <w:r w:rsidR="00EA6586">
        <w:rPr>
          <w:rFonts w:ascii="Times New Roman" w:hAnsi="Times New Roman"/>
          <w:sz w:val="24"/>
          <w:szCs w:val="24"/>
        </w:rPr>
        <w:t xml:space="preserve"> selfish, cruel and callous.</w:t>
      </w:r>
    </w:p>
    <w:p w:rsidR="00EA6586" w:rsidRDefault="00290E97" w:rsidP="00DE4E39">
      <w:pPr>
        <w:spacing w:line="480" w:lineRule="auto"/>
        <w:ind w:firstLine="720"/>
        <w:rPr>
          <w:rFonts w:ascii="Times New Roman" w:hAnsi="Times New Roman"/>
          <w:sz w:val="24"/>
          <w:szCs w:val="24"/>
        </w:rPr>
      </w:pPr>
      <w:r>
        <w:rPr>
          <w:rFonts w:ascii="Times New Roman" w:hAnsi="Times New Roman"/>
          <w:sz w:val="24"/>
          <w:szCs w:val="24"/>
        </w:rPr>
        <w:t>The</w:t>
      </w:r>
      <w:r w:rsidR="00EA6586">
        <w:rPr>
          <w:rFonts w:ascii="Times New Roman" w:hAnsi="Times New Roman"/>
          <w:sz w:val="24"/>
          <w:szCs w:val="24"/>
        </w:rPr>
        <w:t xml:space="preserve"> </w:t>
      </w:r>
      <w:r w:rsidR="00F00903">
        <w:rPr>
          <w:rFonts w:ascii="Times New Roman" w:hAnsi="Times New Roman"/>
          <w:sz w:val="24"/>
          <w:szCs w:val="24"/>
        </w:rPr>
        <w:t xml:space="preserve">Gadol Ha’Dor </w:t>
      </w:r>
      <w:r w:rsidR="006002CF">
        <w:rPr>
          <w:rFonts w:ascii="Times New Roman" w:hAnsi="Times New Roman"/>
          <w:sz w:val="24"/>
          <w:szCs w:val="24"/>
        </w:rPr>
        <w:t>counseled</w:t>
      </w:r>
      <w:r w:rsidR="00EA6586">
        <w:rPr>
          <w:rFonts w:ascii="Times New Roman" w:hAnsi="Times New Roman"/>
          <w:sz w:val="24"/>
          <w:szCs w:val="24"/>
        </w:rPr>
        <w:t>, “The child must be made to believe that his parents truly love him and that it hurts them to see their beloved child lose out on a life of real happiness.”</w:t>
      </w:r>
      <w:r w:rsidR="0059525C">
        <w:rPr>
          <w:rFonts w:ascii="Times New Roman" w:hAnsi="Times New Roman"/>
          <w:sz w:val="24"/>
          <w:szCs w:val="24"/>
        </w:rPr>
        <w:t xml:space="preserve">  </w:t>
      </w:r>
      <w:r w:rsidR="00EA6586">
        <w:rPr>
          <w:rFonts w:ascii="Times New Roman" w:hAnsi="Times New Roman"/>
          <w:sz w:val="24"/>
          <w:szCs w:val="24"/>
        </w:rPr>
        <w:t xml:space="preserve">Such love, the </w:t>
      </w:r>
      <w:r w:rsidR="00F00903">
        <w:rPr>
          <w:rFonts w:ascii="Times New Roman" w:hAnsi="Times New Roman"/>
          <w:sz w:val="24"/>
          <w:szCs w:val="24"/>
        </w:rPr>
        <w:t>Gadol</w:t>
      </w:r>
      <w:r w:rsidR="00EA6586">
        <w:rPr>
          <w:rFonts w:ascii="Times New Roman" w:hAnsi="Times New Roman"/>
          <w:sz w:val="24"/>
          <w:szCs w:val="24"/>
        </w:rPr>
        <w:t xml:space="preserve"> </w:t>
      </w:r>
      <w:r w:rsidR="006002CF">
        <w:rPr>
          <w:rFonts w:ascii="Times New Roman" w:hAnsi="Times New Roman"/>
          <w:sz w:val="24"/>
          <w:szCs w:val="24"/>
        </w:rPr>
        <w:t>taught</w:t>
      </w:r>
      <w:r w:rsidR="00EA6586">
        <w:rPr>
          <w:rFonts w:ascii="Times New Roman" w:hAnsi="Times New Roman"/>
          <w:sz w:val="24"/>
          <w:szCs w:val="24"/>
        </w:rPr>
        <w:t>, would create the potential that the child could return to the path.</w:t>
      </w:r>
    </w:p>
    <w:p w:rsidR="00EA6586" w:rsidRDefault="00EA6586" w:rsidP="00DE4E39">
      <w:pPr>
        <w:spacing w:line="480" w:lineRule="auto"/>
        <w:ind w:firstLine="720"/>
        <w:rPr>
          <w:rFonts w:ascii="Times New Roman" w:hAnsi="Times New Roman"/>
          <w:sz w:val="24"/>
          <w:szCs w:val="24"/>
        </w:rPr>
      </w:pPr>
    </w:p>
    <w:p w:rsidR="00EA6586" w:rsidRDefault="00EA6586" w:rsidP="00EA6586">
      <w:pPr>
        <w:spacing w:line="480" w:lineRule="auto"/>
        <w:ind w:firstLine="720"/>
        <w:jc w:val="center"/>
        <w:rPr>
          <w:rFonts w:ascii="Times New Roman" w:hAnsi="Times New Roman"/>
          <w:sz w:val="24"/>
          <w:szCs w:val="24"/>
        </w:rPr>
      </w:pPr>
      <w:r>
        <w:rPr>
          <w:rFonts w:ascii="Times New Roman" w:hAnsi="Times New Roman"/>
          <w:sz w:val="24"/>
          <w:szCs w:val="24"/>
        </w:rPr>
        <w:lastRenderedPageBreak/>
        <w:t>* * *</w:t>
      </w:r>
    </w:p>
    <w:p w:rsidR="00EA6586" w:rsidRPr="00EA6586" w:rsidRDefault="00EA6586" w:rsidP="00EA6586">
      <w:pPr>
        <w:spacing w:line="480" w:lineRule="auto"/>
        <w:ind w:firstLine="720"/>
        <w:jc w:val="center"/>
        <w:rPr>
          <w:rFonts w:ascii="Times New Roman" w:hAnsi="Times New Roman"/>
          <w:sz w:val="24"/>
          <w:szCs w:val="24"/>
        </w:rPr>
      </w:pPr>
    </w:p>
    <w:p w:rsidR="00385F14" w:rsidRDefault="009B3167" w:rsidP="00DE4E39">
      <w:pPr>
        <w:spacing w:line="480" w:lineRule="auto"/>
        <w:ind w:firstLine="720"/>
        <w:rPr>
          <w:rFonts w:ascii="Times New Roman" w:hAnsi="Times New Roman"/>
          <w:sz w:val="24"/>
          <w:szCs w:val="24"/>
        </w:rPr>
      </w:pPr>
      <w:r w:rsidRPr="00DE4E39">
        <w:rPr>
          <w:rFonts w:ascii="Times New Roman" w:hAnsi="Times New Roman"/>
          <w:sz w:val="24"/>
          <w:szCs w:val="24"/>
        </w:rPr>
        <w:t>Rav Aaron Leib Shteinman</w:t>
      </w:r>
      <w:r w:rsidR="00EA6586">
        <w:rPr>
          <w:rFonts w:ascii="Times New Roman" w:hAnsi="Times New Roman"/>
          <w:sz w:val="24"/>
          <w:szCs w:val="24"/>
        </w:rPr>
        <w:t xml:space="preserve"> </w:t>
      </w:r>
      <w:r w:rsidR="00D85938">
        <w:rPr>
          <w:rFonts w:ascii="Times New Roman" w:hAnsi="Times New Roman"/>
          <w:i/>
          <w:sz w:val="24"/>
          <w:szCs w:val="24"/>
        </w:rPr>
        <w:t xml:space="preserve">zt’l, </w:t>
      </w:r>
      <w:r w:rsidR="00D85938">
        <w:rPr>
          <w:rFonts w:ascii="Times New Roman" w:hAnsi="Times New Roman"/>
          <w:sz w:val="24"/>
          <w:szCs w:val="24"/>
        </w:rPr>
        <w:t>passed away just over a month ago</w:t>
      </w:r>
      <w:r w:rsidR="006002CF">
        <w:rPr>
          <w:rFonts w:ascii="Times New Roman" w:hAnsi="Times New Roman"/>
          <w:sz w:val="24"/>
          <w:szCs w:val="24"/>
        </w:rPr>
        <w:t>.  It sounds incongruous to say that a man who reached the advanced age of</w:t>
      </w:r>
      <w:r w:rsidR="00D85938">
        <w:rPr>
          <w:rFonts w:ascii="Times New Roman" w:hAnsi="Times New Roman"/>
          <w:sz w:val="24"/>
          <w:szCs w:val="24"/>
        </w:rPr>
        <w:t xml:space="preserve"> </w:t>
      </w:r>
      <w:r w:rsidR="00DC5693">
        <w:rPr>
          <w:rFonts w:ascii="Times New Roman" w:hAnsi="Times New Roman"/>
          <w:sz w:val="24"/>
          <w:szCs w:val="24"/>
        </w:rPr>
        <w:t xml:space="preserve">104 years </w:t>
      </w:r>
      <w:r w:rsidR="006002CF">
        <w:rPr>
          <w:rFonts w:ascii="Times New Roman" w:hAnsi="Times New Roman"/>
          <w:sz w:val="24"/>
          <w:szCs w:val="24"/>
        </w:rPr>
        <w:t>was taken too soon</w:t>
      </w:r>
      <w:r w:rsidR="0059525C">
        <w:rPr>
          <w:rFonts w:ascii="Times New Roman" w:hAnsi="Times New Roman"/>
          <w:sz w:val="24"/>
          <w:szCs w:val="24"/>
        </w:rPr>
        <w:t xml:space="preserve"> but in fact it </w:t>
      </w:r>
      <w:r w:rsidR="0059525C" w:rsidRPr="005715A4">
        <w:rPr>
          <w:rFonts w:ascii="Times New Roman" w:hAnsi="Times New Roman"/>
          <w:i/>
          <w:sz w:val="24"/>
          <w:szCs w:val="24"/>
        </w:rPr>
        <w:t>is</w:t>
      </w:r>
      <w:r w:rsidR="0059525C">
        <w:rPr>
          <w:rFonts w:ascii="Times New Roman" w:hAnsi="Times New Roman"/>
          <w:sz w:val="24"/>
          <w:szCs w:val="24"/>
        </w:rPr>
        <w:t xml:space="preserve"> true; he was taken from us too soon.  </w:t>
      </w:r>
      <w:r w:rsidR="005715A4">
        <w:rPr>
          <w:rFonts w:ascii="Times New Roman" w:hAnsi="Times New Roman"/>
          <w:sz w:val="24"/>
          <w:szCs w:val="24"/>
        </w:rPr>
        <w:t xml:space="preserve">That the </w:t>
      </w:r>
      <w:r w:rsidR="00D85938">
        <w:rPr>
          <w:rFonts w:ascii="Times New Roman" w:hAnsi="Times New Roman"/>
          <w:sz w:val="24"/>
          <w:szCs w:val="24"/>
        </w:rPr>
        <w:t xml:space="preserve">Rav was a great Torah scholar </w:t>
      </w:r>
      <w:r w:rsidR="005715A4">
        <w:rPr>
          <w:rFonts w:ascii="Times New Roman" w:hAnsi="Times New Roman"/>
          <w:sz w:val="24"/>
          <w:szCs w:val="24"/>
        </w:rPr>
        <w:t xml:space="preserve">is a given.  His true </w:t>
      </w:r>
      <w:r w:rsidR="00D85938">
        <w:rPr>
          <w:rFonts w:ascii="Times New Roman" w:hAnsi="Times New Roman"/>
          <w:sz w:val="24"/>
          <w:szCs w:val="24"/>
        </w:rPr>
        <w:t xml:space="preserve">greatness was in the </w:t>
      </w:r>
      <w:r w:rsidR="00B44FF0">
        <w:rPr>
          <w:rFonts w:ascii="Times New Roman" w:hAnsi="Times New Roman"/>
          <w:sz w:val="24"/>
          <w:szCs w:val="24"/>
        </w:rPr>
        <w:t xml:space="preserve">humility, </w:t>
      </w:r>
      <w:r w:rsidR="00D85938">
        <w:rPr>
          <w:rFonts w:ascii="Times New Roman" w:hAnsi="Times New Roman"/>
          <w:sz w:val="24"/>
          <w:szCs w:val="24"/>
        </w:rPr>
        <w:t>kin</w:t>
      </w:r>
      <w:r w:rsidR="00290E97">
        <w:rPr>
          <w:rFonts w:ascii="Times New Roman" w:hAnsi="Times New Roman"/>
          <w:sz w:val="24"/>
          <w:szCs w:val="24"/>
        </w:rPr>
        <w:t xml:space="preserve">dness and understanding that animated his </w:t>
      </w:r>
      <w:r w:rsidR="005715A4">
        <w:rPr>
          <w:rFonts w:ascii="Times New Roman" w:hAnsi="Times New Roman"/>
          <w:sz w:val="24"/>
          <w:szCs w:val="24"/>
        </w:rPr>
        <w:t xml:space="preserve">wisdom, </w:t>
      </w:r>
      <w:r w:rsidR="00290E97">
        <w:rPr>
          <w:rFonts w:ascii="Times New Roman" w:hAnsi="Times New Roman"/>
          <w:sz w:val="24"/>
          <w:szCs w:val="24"/>
        </w:rPr>
        <w:t>guidance and teaching.</w:t>
      </w:r>
      <w:r w:rsidR="00353C52">
        <w:rPr>
          <w:rFonts w:ascii="Times New Roman" w:hAnsi="Times New Roman"/>
          <w:sz w:val="24"/>
          <w:szCs w:val="24"/>
        </w:rPr>
        <w:t xml:space="preserve">  </w:t>
      </w:r>
      <w:r w:rsidR="00385F14">
        <w:rPr>
          <w:rFonts w:ascii="Times New Roman" w:hAnsi="Times New Roman"/>
          <w:sz w:val="24"/>
          <w:szCs w:val="24"/>
        </w:rPr>
        <w:t xml:space="preserve">We know that God never abandons His people, but it is so difficult to </w:t>
      </w:r>
      <w:r w:rsidR="0059525C">
        <w:rPr>
          <w:rFonts w:ascii="Times New Roman" w:hAnsi="Times New Roman"/>
          <w:sz w:val="24"/>
          <w:szCs w:val="24"/>
        </w:rPr>
        <w:t xml:space="preserve">imagine anyone </w:t>
      </w:r>
      <w:r w:rsidR="00385F14">
        <w:rPr>
          <w:rFonts w:ascii="Times New Roman" w:hAnsi="Times New Roman"/>
          <w:sz w:val="24"/>
          <w:szCs w:val="24"/>
        </w:rPr>
        <w:t>who can fill the void left by this incredible human being</w:t>
      </w:r>
      <w:r w:rsidR="0059525C">
        <w:rPr>
          <w:rFonts w:ascii="Times New Roman" w:hAnsi="Times New Roman"/>
          <w:sz w:val="24"/>
          <w:szCs w:val="24"/>
        </w:rPr>
        <w:t>; difficult to imagine a man who is able to speak with such</w:t>
      </w:r>
      <w:r w:rsidR="00385F14">
        <w:rPr>
          <w:rFonts w:ascii="Times New Roman" w:hAnsi="Times New Roman"/>
          <w:sz w:val="24"/>
          <w:szCs w:val="24"/>
        </w:rPr>
        <w:t xml:space="preserve"> wisdom and authority, with such caring and love</w:t>
      </w:r>
      <w:r w:rsidR="0059525C">
        <w:rPr>
          <w:rFonts w:ascii="Times New Roman" w:hAnsi="Times New Roman"/>
          <w:sz w:val="24"/>
          <w:szCs w:val="24"/>
        </w:rPr>
        <w:t>.</w:t>
      </w:r>
      <w:r w:rsidR="00385F14">
        <w:rPr>
          <w:rFonts w:ascii="Times New Roman" w:hAnsi="Times New Roman"/>
          <w:sz w:val="24"/>
          <w:szCs w:val="24"/>
        </w:rPr>
        <w:t xml:space="preserve">  </w:t>
      </w:r>
    </w:p>
    <w:p w:rsidR="009B3167" w:rsidRDefault="009B3167" w:rsidP="00DE4E39">
      <w:pPr>
        <w:spacing w:line="480" w:lineRule="auto"/>
        <w:ind w:firstLine="720"/>
        <w:rPr>
          <w:rFonts w:ascii="Times New Roman" w:hAnsi="Times New Roman"/>
          <w:sz w:val="24"/>
          <w:szCs w:val="24"/>
        </w:rPr>
      </w:pPr>
    </w:p>
    <w:p w:rsidR="00385F14" w:rsidRPr="00DE4E39" w:rsidRDefault="00385F14" w:rsidP="00385F14">
      <w:pPr>
        <w:spacing w:line="480" w:lineRule="auto"/>
        <w:ind w:firstLine="720"/>
        <w:jc w:val="center"/>
        <w:rPr>
          <w:rFonts w:ascii="Times New Roman" w:hAnsi="Times New Roman"/>
          <w:sz w:val="24"/>
          <w:szCs w:val="24"/>
        </w:rPr>
      </w:pPr>
      <w:r>
        <w:rPr>
          <w:rFonts w:ascii="Times New Roman" w:hAnsi="Times New Roman"/>
          <w:sz w:val="24"/>
          <w:szCs w:val="24"/>
        </w:rPr>
        <w:t>* * *</w:t>
      </w:r>
    </w:p>
    <w:p w:rsidR="009B3167" w:rsidRPr="00DE4E39" w:rsidRDefault="009B3167" w:rsidP="00DE4E39">
      <w:pPr>
        <w:spacing w:line="480" w:lineRule="auto"/>
        <w:ind w:firstLine="720"/>
        <w:rPr>
          <w:rFonts w:ascii="Times New Roman" w:hAnsi="Times New Roman"/>
          <w:sz w:val="24"/>
          <w:szCs w:val="24"/>
        </w:rPr>
      </w:pPr>
    </w:p>
    <w:p w:rsidR="00385F14" w:rsidRPr="00385F14" w:rsidRDefault="0059525C" w:rsidP="00385F14">
      <w:pPr>
        <w:autoSpaceDE w:val="0"/>
        <w:autoSpaceDN w:val="0"/>
        <w:adjustRightInd w:val="0"/>
        <w:spacing w:line="480" w:lineRule="auto"/>
        <w:ind w:firstLine="720"/>
        <w:rPr>
          <w:rFonts w:ascii="Times New Roman" w:hAnsi="Times New Roman"/>
          <w:color w:val="000000"/>
          <w:sz w:val="24"/>
          <w:szCs w:val="24"/>
        </w:rPr>
      </w:pPr>
      <w:r>
        <w:rPr>
          <w:rFonts w:ascii="Times New Roman" w:hAnsi="Times New Roman"/>
          <w:sz w:val="24"/>
          <w:szCs w:val="24"/>
        </w:rPr>
        <w:t xml:space="preserve">We read in </w:t>
      </w:r>
      <w:r>
        <w:rPr>
          <w:rFonts w:ascii="Times New Roman" w:hAnsi="Times New Roman"/>
          <w:i/>
          <w:sz w:val="24"/>
          <w:szCs w:val="24"/>
        </w:rPr>
        <w:t xml:space="preserve">Shemot </w:t>
      </w:r>
      <w:r>
        <w:rPr>
          <w:rFonts w:ascii="Times New Roman" w:hAnsi="Times New Roman"/>
          <w:sz w:val="24"/>
          <w:szCs w:val="24"/>
        </w:rPr>
        <w:t>(</w:t>
      </w:r>
      <w:r w:rsidR="00385F14" w:rsidRPr="00385F14">
        <w:rPr>
          <w:rFonts w:ascii="Times New Roman" w:hAnsi="Times New Roman"/>
          <w:sz w:val="24"/>
          <w:szCs w:val="24"/>
        </w:rPr>
        <w:t>12:26-27</w:t>
      </w:r>
      <w:r w:rsidR="00865387">
        <w:rPr>
          <w:rFonts w:ascii="Times New Roman" w:hAnsi="Times New Roman"/>
          <w:sz w:val="24"/>
          <w:szCs w:val="24"/>
        </w:rPr>
        <w:t>)</w:t>
      </w:r>
      <w:r w:rsidR="00865387" w:rsidRPr="00385F14">
        <w:rPr>
          <w:rFonts w:ascii="Times New Roman" w:hAnsi="Times New Roman"/>
          <w:sz w:val="24"/>
          <w:szCs w:val="24"/>
        </w:rPr>
        <w:t>,</w:t>
      </w:r>
      <w:r w:rsidR="00865387" w:rsidRPr="00385F14">
        <w:rPr>
          <w:rFonts w:ascii="Times New Roman" w:hAnsi="Times New Roman"/>
          <w:color w:val="000000"/>
          <w:sz w:val="24"/>
          <w:szCs w:val="24"/>
        </w:rPr>
        <w:t xml:space="preserve"> </w:t>
      </w:r>
      <w:r w:rsidR="00865387">
        <w:rPr>
          <w:rFonts w:ascii="Times New Roman" w:hAnsi="Times New Roman"/>
          <w:color w:val="000000"/>
          <w:sz w:val="24"/>
          <w:szCs w:val="24"/>
        </w:rPr>
        <w:t>And</w:t>
      </w:r>
      <w:r w:rsidR="00385F14" w:rsidRPr="00385F14">
        <w:rPr>
          <w:rFonts w:ascii="Times New Roman" w:hAnsi="Times New Roman"/>
          <w:i/>
          <w:color w:val="000000"/>
          <w:sz w:val="24"/>
          <w:szCs w:val="24"/>
        </w:rPr>
        <w:t xml:space="preserve"> it shall come to pass, when your children shall say to you, What do you mean by this service?  That you shall say, It is the sacrifice of the Lord’s Passover, who passed over the houses of the people of Israel in Egypt, when he struck the Egyptians, and saved our houses. And the people bowed their heads and worshipped. </w:t>
      </w:r>
    </w:p>
    <w:p w:rsidR="00385F14" w:rsidRPr="00385F14" w:rsidRDefault="00385F14" w:rsidP="00385F14">
      <w:pPr>
        <w:autoSpaceDE w:val="0"/>
        <w:autoSpaceDN w:val="0"/>
        <w:adjustRightInd w:val="0"/>
        <w:spacing w:line="480" w:lineRule="auto"/>
        <w:ind w:firstLine="720"/>
        <w:rPr>
          <w:rFonts w:ascii="Times New Roman" w:hAnsi="Times New Roman"/>
          <w:sz w:val="24"/>
          <w:szCs w:val="24"/>
        </w:rPr>
      </w:pPr>
      <w:r w:rsidRPr="00385F14">
        <w:rPr>
          <w:rFonts w:ascii="Times New Roman" w:hAnsi="Times New Roman"/>
          <w:sz w:val="24"/>
          <w:szCs w:val="24"/>
        </w:rPr>
        <w:t>Rashi comments that the people “bowed their heads” in gratitude for the news of their redemption and for the promise that they would have children</w:t>
      </w:r>
      <w:r w:rsidR="0059525C">
        <w:rPr>
          <w:rFonts w:ascii="Times New Roman" w:hAnsi="Times New Roman"/>
          <w:sz w:val="24"/>
          <w:szCs w:val="24"/>
        </w:rPr>
        <w:t xml:space="preserve"> to carry on after them</w:t>
      </w:r>
      <w:r w:rsidRPr="00385F14">
        <w:rPr>
          <w:rFonts w:ascii="Times New Roman" w:hAnsi="Times New Roman"/>
          <w:sz w:val="24"/>
          <w:szCs w:val="24"/>
        </w:rPr>
        <w:t xml:space="preserve">.  And yet </w:t>
      </w:r>
      <w:r w:rsidR="0059525C">
        <w:rPr>
          <w:rFonts w:ascii="Times New Roman" w:hAnsi="Times New Roman"/>
          <w:sz w:val="24"/>
          <w:szCs w:val="24"/>
        </w:rPr>
        <w:t xml:space="preserve">we are struck </w:t>
      </w:r>
      <w:r w:rsidR="00353C52">
        <w:rPr>
          <w:rFonts w:ascii="Times New Roman" w:hAnsi="Times New Roman"/>
          <w:sz w:val="24"/>
          <w:szCs w:val="24"/>
        </w:rPr>
        <w:t xml:space="preserve">that </w:t>
      </w:r>
      <w:r w:rsidRPr="00385F14">
        <w:rPr>
          <w:rFonts w:ascii="Times New Roman" w:hAnsi="Times New Roman"/>
          <w:sz w:val="24"/>
          <w:szCs w:val="24"/>
        </w:rPr>
        <w:t xml:space="preserve">this very same passage </w:t>
      </w:r>
      <w:r w:rsidR="00353C52">
        <w:rPr>
          <w:rFonts w:ascii="Times New Roman" w:hAnsi="Times New Roman"/>
          <w:sz w:val="24"/>
          <w:szCs w:val="24"/>
        </w:rPr>
        <w:t xml:space="preserve">appears </w:t>
      </w:r>
      <w:r w:rsidRPr="00385F14">
        <w:rPr>
          <w:rFonts w:ascii="Times New Roman" w:hAnsi="Times New Roman"/>
          <w:sz w:val="24"/>
          <w:szCs w:val="24"/>
        </w:rPr>
        <w:t>in our Haggadah</w:t>
      </w:r>
      <w:r w:rsidR="00353C52">
        <w:rPr>
          <w:rFonts w:ascii="Times New Roman" w:hAnsi="Times New Roman"/>
          <w:sz w:val="24"/>
          <w:szCs w:val="24"/>
        </w:rPr>
        <w:t xml:space="preserve"> </w:t>
      </w:r>
      <w:r w:rsidR="0059525C">
        <w:rPr>
          <w:rFonts w:ascii="Times New Roman" w:hAnsi="Times New Roman"/>
          <w:sz w:val="24"/>
          <w:szCs w:val="24"/>
        </w:rPr>
        <w:t xml:space="preserve">to </w:t>
      </w:r>
      <w:r w:rsidRPr="00385F14">
        <w:rPr>
          <w:rFonts w:ascii="Times New Roman" w:hAnsi="Times New Roman"/>
          <w:sz w:val="24"/>
          <w:szCs w:val="24"/>
        </w:rPr>
        <w:t>identify the “wicked son”.</w:t>
      </w:r>
    </w:p>
    <w:p w:rsidR="00385F14" w:rsidRPr="00385F14" w:rsidRDefault="00353C52" w:rsidP="00385F14">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Which begs the question, </w:t>
      </w:r>
      <w:r w:rsidR="00865387" w:rsidRPr="00385F14">
        <w:rPr>
          <w:rFonts w:ascii="Times New Roman" w:hAnsi="Times New Roman"/>
          <w:sz w:val="24"/>
          <w:szCs w:val="24"/>
        </w:rPr>
        <w:t>why</w:t>
      </w:r>
      <w:r w:rsidR="00385F14" w:rsidRPr="00385F14">
        <w:rPr>
          <w:rFonts w:ascii="Times New Roman" w:hAnsi="Times New Roman"/>
          <w:sz w:val="24"/>
          <w:szCs w:val="24"/>
        </w:rPr>
        <w:t xml:space="preserve"> would the Children of Israel bow their heads in gratitude if the children they were to have would </w:t>
      </w:r>
      <w:r w:rsidR="00865387">
        <w:rPr>
          <w:rFonts w:ascii="Times New Roman" w:hAnsi="Times New Roman"/>
          <w:sz w:val="24"/>
          <w:szCs w:val="24"/>
        </w:rPr>
        <w:t>one-day</w:t>
      </w:r>
      <w:r w:rsidR="001D2FA0">
        <w:rPr>
          <w:rFonts w:ascii="Times New Roman" w:hAnsi="Times New Roman"/>
          <w:sz w:val="24"/>
          <w:szCs w:val="24"/>
        </w:rPr>
        <w:t xml:space="preserve"> </w:t>
      </w:r>
      <w:r w:rsidR="00385F14" w:rsidRPr="00385F14">
        <w:rPr>
          <w:rFonts w:ascii="Times New Roman" w:hAnsi="Times New Roman"/>
          <w:sz w:val="24"/>
          <w:szCs w:val="24"/>
        </w:rPr>
        <w:t xml:space="preserve">rebel; if their very future would be </w:t>
      </w:r>
      <w:r w:rsidR="001D2FA0">
        <w:rPr>
          <w:rFonts w:ascii="Times New Roman" w:hAnsi="Times New Roman"/>
          <w:sz w:val="24"/>
          <w:szCs w:val="24"/>
        </w:rPr>
        <w:t>rest</w:t>
      </w:r>
      <w:r w:rsidR="00385F14" w:rsidRPr="00385F14">
        <w:rPr>
          <w:rFonts w:ascii="Times New Roman" w:hAnsi="Times New Roman"/>
          <w:sz w:val="24"/>
          <w:szCs w:val="24"/>
        </w:rPr>
        <w:t xml:space="preserve"> on a foundation of uncertainty?</w:t>
      </w:r>
      <w:r w:rsidR="001D2FA0">
        <w:rPr>
          <w:rFonts w:ascii="Times New Roman" w:hAnsi="Times New Roman"/>
          <w:sz w:val="24"/>
          <w:szCs w:val="24"/>
        </w:rPr>
        <w:t xml:space="preserve">  </w:t>
      </w:r>
      <w:r w:rsidR="00385F14" w:rsidRPr="00385F14">
        <w:rPr>
          <w:rFonts w:ascii="Times New Roman" w:hAnsi="Times New Roman"/>
          <w:sz w:val="24"/>
          <w:szCs w:val="24"/>
        </w:rPr>
        <w:t xml:space="preserve">The Satmar Rebbe suggested that while it is true that sometimes a </w:t>
      </w:r>
      <w:r w:rsidR="00385F14" w:rsidRPr="00385F14">
        <w:rPr>
          <w:rFonts w:ascii="Times New Roman" w:hAnsi="Times New Roman"/>
          <w:sz w:val="24"/>
          <w:szCs w:val="24"/>
        </w:rPr>
        <w:lastRenderedPageBreak/>
        <w:t xml:space="preserve">child is born with a nature that tends toward evil, it is important for a parent to </w:t>
      </w:r>
      <w:r w:rsidR="00385F14" w:rsidRPr="00385F14">
        <w:rPr>
          <w:rFonts w:ascii="Times New Roman" w:hAnsi="Times New Roman"/>
          <w:i/>
          <w:sz w:val="24"/>
          <w:szCs w:val="24"/>
        </w:rPr>
        <w:t xml:space="preserve">accept this </w:t>
      </w:r>
      <w:r w:rsidR="00385F14" w:rsidRPr="00385F14">
        <w:rPr>
          <w:rFonts w:ascii="Times New Roman" w:hAnsi="Times New Roman"/>
          <w:sz w:val="24"/>
          <w:szCs w:val="24"/>
        </w:rPr>
        <w:t>and still try to educate and guide the child.</w:t>
      </w:r>
    </w:p>
    <w:p w:rsidR="00385F14" w:rsidRPr="00385F14" w:rsidRDefault="00385F14" w:rsidP="00385F14">
      <w:pPr>
        <w:autoSpaceDE w:val="0"/>
        <w:autoSpaceDN w:val="0"/>
        <w:adjustRightInd w:val="0"/>
        <w:spacing w:line="480" w:lineRule="auto"/>
        <w:ind w:firstLine="720"/>
        <w:rPr>
          <w:rFonts w:ascii="Times New Roman" w:hAnsi="Times New Roman"/>
          <w:sz w:val="24"/>
          <w:szCs w:val="24"/>
        </w:rPr>
      </w:pPr>
      <w:r w:rsidRPr="00385F14">
        <w:rPr>
          <w:rFonts w:ascii="Times New Roman" w:hAnsi="Times New Roman"/>
          <w:sz w:val="24"/>
          <w:szCs w:val="24"/>
        </w:rPr>
        <w:t>His wise teaching makes clear that when it comes to raising a child to adulthood, perhaps the greatest quality that a parent can have is acceptance.</w:t>
      </w:r>
    </w:p>
    <w:p w:rsidR="00385F14" w:rsidRPr="00385F14" w:rsidRDefault="00385F14" w:rsidP="00385F14">
      <w:pPr>
        <w:autoSpaceDE w:val="0"/>
        <w:autoSpaceDN w:val="0"/>
        <w:adjustRightInd w:val="0"/>
        <w:spacing w:line="480" w:lineRule="auto"/>
        <w:ind w:firstLine="720"/>
        <w:rPr>
          <w:rFonts w:ascii="Times New Roman" w:hAnsi="Times New Roman"/>
          <w:sz w:val="24"/>
          <w:szCs w:val="24"/>
        </w:rPr>
      </w:pPr>
      <w:r w:rsidRPr="00385F14">
        <w:rPr>
          <w:rFonts w:ascii="Times New Roman" w:hAnsi="Times New Roman"/>
          <w:sz w:val="24"/>
          <w:szCs w:val="24"/>
        </w:rPr>
        <w:t xml:space="preserve">Would that such acceptance be more apparent in </w:t>
      </w:r>
      <w:r w:rsidR="001D2FA0">
        <w:rPr>
          <w:rFonts w:ascii="Times New Roman" w:hAnsi="Times New Roman"/>
          <w:sz w:val="24"/>
          <w:szCs w:val="24"/>
        </w:rPr>
        <w:t>today’s observant community</w:t>
      </w:r>
      <w:r w:rsidRPr="00385F14">
        <w:rPr>
          <w:rFonts w:ascii="Times New Roman" w:hAnsi="Times New Roman"/>
          <w:sz w:val="24"/>
          <w:szCs w:val="24"/>
        </w:rPr>
        <w:t>!</w:t>
      </w:r>
    </w:p>
    <w:p w:rsidR="00385F14" w:rsidRPr="00385F14" w:rsidRDefault="00385F14"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 xml:space="preserve">Listen to the </w:t>
      </w:r>
      <w:r w:rsidRPr="00385F14">
        <w:rPr>
          <w:rFonts w:ascii="Times New Roman" w:hAnsi="Times New Roman" w:cstheme="minorBidi"/>
          <w:i/>
          <w:sz w:val="24"/>
          <w:szCs w:val="24"/>
        </w:rPr>
        <w:t xml:space="preserve">rasha </w:t>
      </w:r>
      <w:r w:rsidRPr="00385F14">
        <w:rPr>
          <w:rFonts w:ascii="Times New Roman" w:hAnsi="Times New Roman" w:cstheme="minorBidi"/>
          <w:sz w:val="24"/>
          <w:szCs w:val="24"/>
        </w:rPr>
        <w:t xml:space="preserve">son, “What is this service to you?”  </w:t>
      </w:r>
      <w:r w:rsidR="009008D1">
        <w:rPr>
          <w:rFonts w:ascii="Times New Roman" w:hAnsi="Times New Roman" w:cstheme="minorBidi"/>
          <w:sz w:val="24"/>
          <w:szCs w:val="24"/>
        </w:rPr>
        <w:t xml:space="preserve">His question sounds as one coming “from the outside”, challenging and taunting.  </w:t>
      </w:r>
      <w:r w:rsidRPr="00385F14">
        <w:rPr>
          <w:rFonts w:ascii="Times New Roman" w:hAnsi="Times New Roman" w:cstheme="minorBidi"/>
          <w:sz w:val="24"/>
          <w:szCs w:val="24"/>
        </w:rPr>
        <w:t xml:space="preserve">We have been </w:t>
      </w:r>
      <w:r w:rsidR="009008D1">
        <w:rPr>
          <w:rFonts w:ascii="Times New Roman" w:hAnsi="Times New Roman" w:cstheme="minorBidi"/>
          <w:sz w:val="24"/>
          <w:szCs w:val="24"/>
        </w:rPr>
        <w:t xml:space="preserve">given a sense of </w:t>
      </w:r>
      <w:r w:rsidRPr="00385F14">
        <w:rPr>
          <w:rFonts w:ascii="Times New Roman" w:hAnsi="Times New Roman" w:cstheme="minorBidi"/>
          <w:sz w:val="24"/>
          <w:szCs w:val="24"/>
        </w:rPr>
        <w:t xml:space="preserve">this </w:t>
      </w:r>
      <w:r w:rsidRPr="00385F14">
        <w:rPr>
          <w:rFonts w:ascii="Times New Roman" w:hAnsi="Times New Roman" w:cstheme="minorBidi"/>
          <w:i/>
          <w:sz w:val="24"/>
          <w:szCs w:val="24"/>
        </w:rPr>
        <w:t xml:space="preserve">rasha </w:t>
      </w:r>
      <w:r w:rsidRPr="00385F14">
        <w:rPr>
          <w:rFonts w:ascii="Times New Roman" w:hAnsi="Times New Roman" w:cstheme="minorBidi"/>
          <w:sz w:val="24"/>
          <w:szCs w:val="24"/>
        </w:rPr>
        <w:t xml:space="preserve">as refusing to acknowledge </w:t>
      </w:r>
      <w:r w:rsidR="009008D1">
        <w:rPr>
          <w:rFonts w:ascii="Times New Roman" w:hAnsi="Times New Roman" w:cstheme="minorBidi"/>
          <w:sz w:val="24"/>
          <w:szCs w:val="24"/>
        </w:rPr>
        <w:t xml:space="preserve">that </w:t>
      </w:r>
      <w:r w:rsidRPr="00385F14">
        <w:rPr>
          <w:rFonts w:ascii="Times New Roman" w:hAnsi="Times New Roman" w:cstheme="minorBidi"/>
          <w:sz w:val="24"/>
          <w:szCs w:val="24"/>
        </w:rPr>
        <w:t>the service he questions has been ordained by God</w:t>
      </w:r>
      <w:r w:rsidR="009008D1">
        <w:rPr>
          <w:rFonts w:ascii="Times New Roman" w:hAnsi="Times New Roman" w:cstheme="minorBidi"/>
          <w:sz w:val="24"/>
          <w:szCs w:val="24"/>
        </w:rPr>
        <w:t xml:space="preserve">; that </w:t>
      </w:r>
      <w:r w:rsidRPr="00385F14">
        <w:rPr>
          <w:rFonts w:ascii="Times New Roman" w:hAnsi="Times New Roman" w:cstheme="minorBidi"/>
          <w:sz w:val="24"/>
          <w:szCs w:val="24"/>
        </w:rPr>
        <w:t xml:space="preserve">he is not asking </w:t>
      </w:r>
      <w:r w:rsidR="00865387" w:rsidRPr="00385F14">
        <w:rPr>
          <w:rFonts w:ascii="Times New Roman" w:hAnsi="Times New Roman" w:cstheme="minorBidi"/>
          <w:i/>
          <w:sz w:val="24"/>
          <w:szCs w:val="24"/>
        </w:rPr>
        <w:t>to</w:t>
      </w:r>
      <w:r w:rsidRPr="00385F14">
        <w:rPr>
          <w:rFonts w:ascii="Times New Roman" w:hAnsi="Times New Roman" w:cstheme="minorBidi"/>
          <w:i/>
          <w:sz w:val="24"/>
          <w:szCs w:val="24"/>
        </w:rPr>
        <w:t xml:space="preserve"> learn </w:t>
      </w:r>
      <w:r w:rsidRPr="00385F14">
        <w:rPr>
          <w:rFonts w:ascii="Times New Roman" w:hAnsi="Times New Roman" w:cstheme="minorBidi"/>
          <w:sz w:val="24"/>
          <w:szCs w:val="24"/>
        </w:rPr>
        <w:t xml:space="preserve">but </w:t>
      </w:r>
      <w:r w:rsidR="00865387" w:rsidRPr="00385F14">
        <w:rPr>
          <w:rFonts w:ascii="Times New Roman" w:hAnsi="Times New Roman" w:cstheme="minorBidi"/>
          <w:sz w:val="24"/>
          <w:szCs w:val="24"/>
        </w:rPr>
        <w:t>to</w:t>
      </w:r>
      <w:r w:rsidRPr="00385F14">
        <w:rPr>
          <w:rFonts w:ascii="Times New Roman" w:hAnsi="Times New Roman" w:cstheme="minorBidi"/>
          <w:sz w:val="24"/>
          <w:szCs w:val="24"/>
        </w:rPr>
        <w:t xml:space="preserve"> annoy</w:t>
      </w:r>
      <w:r w:rsidR="009008D1">
        <w:rPr>
          <w:rFonts w:ascii="Times New Roman" w:hAnsi="Times New Roman" w:cstheme="minorBidi"/>
          <w:sz w:val="24"/>
          <w:szCs w:val="24"/>
        </w:rPr>
        <w:t xml:space="preserve"> and disrupt</w:t>
      </w:r>
      <w:r w:rsidRPr="00385F14">
        <w:rPr>
          <w:rFonts w:ascii="Times New Roman" w:hAnsi="Times New Roman" w:cstheme="minorBidi"/>
          <w:sz w:val="24"/>
          <w:szCs w:val="24"/>
        </w:rPr>
        <w:t xml:space="preserve">.  </w:t>
      </w:r>
    </w:p>
    <w:p w:rsidR="00385F14" w:rsidRPr="00385F14" w:rsidRDefault="00385F14"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 xml:space="preserve">Isn’t that how those on the outside behave?  </w:t>
      </w:r>
      <w:r w:rsidR="009008D1">
        <w:rPr>
          <w:rFonts w:ascii="Times New Roman" w:hAnsi="Times New Roman" w:cstheme="minorBidi"/>
          <w:sz w:val="24"/>
          <w:szCs w:val="24"/>
        </w:rPr>
        <w:t xml:space="preserve">Their purpose is not to engage but to create distance; to push </w:t>
      </w:r>
      <w:r w:rsidRPr="00385F14">
        <w:rPr>
          <w:rFonts w:ascii="Times New Roman" w:hAnsi="Times New Roman" w:cstheme="minorBidi"/>
          <w:sz w:val="24"/>
          <w:szCs w:val="24"/>
        </w:rPr>
        <w:t>further away</w:t>
      </w:r>
      <w:r w:rsidR="009008D1">
        <w:rPr>
          <w:rFonts w:ascii="Times New Roman" w:hAnsi="Times New Roman" w:cstheme="minorBidi"/>
          <w:sz w:val="24"/>
          <w:szCs w:val="24"/>
        </w:rPr>
        <w:t xml:space="preserve">. </w:t>
      </w:r>
    </w:p>
    <w:p w:rsidR="009008D1" w:rsidRDefault="00385F14"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Perhaps</w:t>
      </w:r>
      <w:r w:rsidR="009008D1">
        <w:rPr>
          <w:rFonts w:ascii="Times New Roman" w:hAnsi="Times New Roman" w:cstheme="minorBidi"/>
          <w:sz w:val="24"/>
          <w:szCs w:val="24"/>
        </w:rPr>
        <w:t xml:space="preserve"> that </w:t>
      </w:r>
      <w:r w:rsidR="009008D1">
        <w:rPr>
          <w:rFonts w:ascii="Times New Roman" w:hAnsi="Times New Roman" w:cstheme="minorBidi"/>
          <w:i/>
          <w:sz w:val="24"/>
          <w:szCs w:val="24"/>
        </w:rPr>
        <w:t xml:space="preserve">is </w:t>
      </w:r>
      <w:r w:rsidR="009008D1">
        <w:rPr>
          <w:rFonts w:ascii="Times New Roman" w:hAnsi="Times New Roman" w:cstheme="minorBidi"/>
          <w:sz w:val="24"/>
          <w:szCs w:val="24"/>
        </w:rPr>
        <w:t xml:space="preserve">their immediate purpose but </w:t>
      </w:r>
      <w:r w:rsidRPr="00385F14">
        <w:rPr>
          <w:rFonts w:ascii="Times New Roman" w:hAnsi="Times New Roman" w:cstheme="minorBidi"/>
          <w:sz w:val="24"/>
          <w:szCs w:val="24"/>
        </w:rPr>
        <w:t xml:space="preserve">perhaps too, we push away too quickly.  The Satmar Rebbe </w:t>
      </w:r>
      <w:r w:rsidR="009008D1">
        <w:rPr>
          <w:rFonts w:ascii="Times New Roman" w:hAnsi="Times New Roman" w:cstheme="minorBidi"/>
          <w:sz w:val="24"/>
          <w:szCs w:val="24"/>
        </w:rPr>
        <w:t xml:space="preserve">makes a clear distinction between such a son, an OTD son, and one who is truly evil.  He calls on </w:t>
      </w:r>
      <w:r w:rsidRPr="00385F14">
        <w:rPr>
          <w:rFonts w:ascii="Times New Roman" w:hAnsi="Times New Roman" w:cstheme="minorBidi"/>
          <w:sz w:val="24"/>
          <w:szCs w:val="24"/>
        </w:rPr>
        <w:t xml:space="preserve">a father </w:t>
      </w:r>
      <w:r w:rsidR="009008D1">
        <w:rPr>
          <w:rFonts w:ascii="Times New Roman" w:hAnsi="Times New Roman" w:cstheme="minorBidi"/>
          <w:sz w:val="24"/>
          <w:szCs w:val="24"/>
        </w:rPr>
        <w:t xml:space="preserve">to </w:t>
      </w:r>
      <w:r w:rsidRPr="00385F14">
        <w:rPr>
          <w:rFonts w:ascii="Times New Roman" w:hAnsi="Times New Roman" w:cstheme="minorBidi"/>
          <w:sz w:val="24"/>
          <w:szCs w:val="24"/>
        </w:rPr>
        <w:t xml:space="preserve">educate and guide a son who leans toward evil </w:t>
      </w:r>
      <w:r w:rsidR="009008D1">
        <w:rPr>
          <w:rFonts w:ascii="Times New Roman" w:hAnsi="Times New Roman" w:cstheme="minorBidi"/>
          <w:sz w:val="24"/>
          <w:szCs w:val="24"/>
        </w:rPr>
        <w:t xml:space="preserve">but observes that </w:t>
      </w:r>
      <w:r w:rsidRPr="00385F14">
        <w:rPr>
          <w:rFonts w:ascii="Times New Roman" w:hAnsi="Times New Roman" w:cstheme="minorBidi"/>
          <w:sz w:val="24"/>
          <w:szCs w:val="24"/>
        </w:rPr>
        <w:t xml:space="preserve">that is not the case </w:t>
      </w:r>
      <w:r w:rsidR="009008D1">
        <w:rPr>
          <w:rFonts w:ascii="Times New Roman" w:hAnsi="Times New Roman" w:cstheme="minorBidi"/>
          <w:sz w:val="24"/>
          <w:szCs w:val="24"/>
        </w:rPr>
        <w:t xml:space="preserve">with </w:t>
      </w:r>
      <w:r w:rsidRPr="00385F14">
        <w:rPr>
          <w:rFonts w:ascii="Times New Roman" w:hAnsi="Times New Roman" w:cstheme="minorBidi"/>
          <w:sz w:val="24"/>
          <w:szCs w:val="24"/>
        </w:rPr>
        <w:t xml:space="preserve">one who hides his wickedness behind a veil of piety.  Such people are truly dangerous.  </w:t>
      </w:r>
    </w:p>
    <w:p w:rsidR="00385F14" w:rsidRPr="00385F14" w:rsidRDefault="00865387"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So,</w:t>
      </w:r>
      <w:r w:rsidR="00385F14" w:rsidRPr="00385F14">
        <w:rPr>
          <w:rFonts w:ascii="Times New Roman" w:hAnsi="Times New Roman" w:cstheme="minorBidi"/>
          <w:sz w:val="24"/>
          <w:szCs w:val="24"/>
        </w:rPr>
        <w:t xml:space="preserve"> it was that while Jews were told that there would be those among their children who asked disturbing and difficult questions, they were grateful for the warning.</w:t>
      </w:r>
    </w:p>
    <w:p w:rsidR="00385F14" w:rsidRPr="00385F14" w:rsidRDefault="00385F14"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 xml:space="preserve">In the same way, the Brisker Rav taught that before Rivkah knew that she was going to give birth to twins, she feared the turmoil in her belly was caused by a single child who would be “running back and forth between the </w:t>
      </w:r>
      <w:r w:rsidRPr="00385F14">
        <w:rPr>
          <w:rFonts w:ascii="Times New Roman" w:hAnsi="Times New Roman" w:cstheme="minorBidi"/>
          <w:i/>
          <w:sz w:val="24"/>
          <w:szCs w:val="24"/>
        </w:rPr>
        <w:t xml:space="preserve">beis midrash </w:t>
      </w:r>
      <w:r w:rsidRPr="00385F14">
        <w:rPr>
          <w:rFonts w:ascii="Times New Roman" w:hAnsi="Times New Roman" w:cstheme="minorBidi"/>
          <w:sz w:val="24"/>
          <w:szCs w:val="24"/>
        </w:rPr>
        <w:t xml:space="preserve">and the house of idolatry.  </w:t>
      </w:r>
      <w:r w:rsidR="00865387" w:rsidRPr="00385F14">
        <w:rPr>
          <w:rFonts w:ascii="Times New Roman" w:hAnsi="Times New Roman" w:cstheme="minorBidi"/>
          <w:sz w:val="24"/>
          <w:szCs w:val="24"/>
        </w:rPr>
        <w:t>So,</w:t>
      </w:r>
      <w:r w:rsidRPr="00385F14">
        <w:rPr>
          <w:rFonts w:ascii="Times New Roman" w:hAnsi="Times New Roman" w:cstheme="minorBidi"/>
          <w:sz w:val="24"/>
          <w:szCs w:val="24"/>
        </w:rPr>
        <w:t xml:space="preserve"> it was she cried out, “If so, why am I thus?”  But once she learned she would have two different sons with different personalities, she was calmed.  Why?  Why was she not tormented that one of her sons </w:t>
      </w:r>
      <w:r w:rsidRPr="00385F14">
        <w:rPr>
          <w:rFonts w:ascii="Times New Roman" w:hAnsi="Times New Roman" w:cstheme="minorBidi"/>
          <w:sz w:val="24"/>
          <w:szCs w:val="24"/>
        </w:rPr>
        <w:lastRenderedPageBreak/>
        <w:t xml:space="preserve">would be wicked?  Because, the Brisker Rav went on, one can try to help a wicked child whose intentions are clear.  One rooted in the </w:t>
      </w:r>
      <w:r w:rsidRPr="00385F14">
        <w:rPr>
          <w:rFonts w:ascii="Times New Roman" w:hAnsi="Times New Roman" w:cstheme="minorBidi"/>
          <w:i/>
          <w:sz w:val="24"/>
          <w:szCs w:val="24"/>
        </w:rPr>
        <w:t xml:space="preserve">beis midrash </w:t>
      </w:r>
      <w:r w:rsidRPr="00385F14">
        <w:rPr>
          <w:rFonts w:ascii="Times New Roman" w:hAnsi="Times New Roman" w:cstheme="minorBidi"/>
          <w:sz w:val="24"/>
          <w:szCs w:val="24"/>
        </w:rPr>
        <w:t xml:space="preserve">at the same time he is rooted in the house of evil is much more difficult to reach.  </w:t>
      </w:r>
    </w:p>
    <w:p w:rsidR="00385F14" w:rsidRPr="00385F14" w:rsidRDefault="00385F14"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Different sons.  Different parenting.  Each to receive the guidance he required.</w:t>
      </w:r>
    </w:p>
    <w:p w:rsidR="00385F14" w:rsidRPr="00385F14" w:rsidRDefault="00385F14"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 xml:space="preserve">In our verse, we learn that the “…the people bowed their heads and prostrated themselves.”  They did this </w:t>
      </w:r>
      <w:r w:rsidRPr="00385F14">
        <w:rPr>
          <w:rFonts w:ascii="Times New Roman" w:hAnsi="Times New Roman" w:cstheme="minorBidi"/>
          <w:i/>
          <w:sz w:val="24"/>
          <w:szCs w:val="24"/>
        </w:rPr>
        <w:t xml:space="preserve">knowing that one in four of their children would be </w:t>
      </w:r>
      <w:r w:rsidRPr="00385F14">
        <w:rPr>
          <w:rFonts w:ascii="Times New Roman" w:hAnsi="Times New Roman" w:cstheme="minorBidi"/>
          <w:i/>
          <w:sz w:val="24"/>
          <w:szCs w:val="24"/>
          <w:u w:val="single"/>
        </w:rPr>
        <w:t>reshaim</w:t>
      </w:r>
      <w:r w:rsidRPr="00385F14">
        <w:rPr>
          <w:rFonts w:ascii="Times New Roman" w:hAnsi="Times New Roman" w:cstheme="minorBidi"/>
          <w:sz w:val="24"/>
          <w:szCs w:val="24"/>
        </w:rPr>
        <w:t xml:space="preserve">!  </w:t>
      </w:r>
      <w:r w:rsidR="008F035F">
        <w:rPr>
          <w:rFonts w:ascii="Times New Roman" w:hAnsi="Times New Roman" w:cstheme="minorBidi"/>
          <w:sz w:val="24"/>
          <w:szCs w:val="24"/>
        </w:rPr>
        <w:t xml:space="preserve">They knew that one in four of their sons </w:t>
      </w:r>
      <w:r w:rsidRPr="00385F14">
        <w:rPr>
          <w:rFonts w:ascii="Times New Roman" w:hAnsi="Times New Roman" w:cstheme="minorBidi"/>
          <w:sz w:val="24"/>
          <w:szCs w:val="24"/>
        </w:rPr>
        <w:t>would be cynical, and rebellious; that they would be OTD</w:t>
      </w:r>
      <w:r w:rsidR="008F035F">
        <w:rPr>
          <w:rFonts w:ascii="Times New Roman" w:hAnsi="Times New Roman" w:cstheme="minorBidi"/>
          <w:sz w:val="24"/>
          <w:szCs w:val="24"/>
        </w:rPr>
        <w:t xml:space="preserve">!  But they </w:t>
      </w:r>
      <w:r w:rsidRPr="00385F14">
        <w:rPr>
          <w:rFonts w:ascii="Times New Roman" w:hAnsi="Times New Roman" w:cstheme="minorBidi"/>
          <w:sz w:val="24"/>
          <w:szCs w:val="24"/>
        </w:rPr>
        <w:t>did not hide their faces in shame</w:t>
      </w:r>
      <w:r w:rsidR="008F035F">
        <w:rPr>
          <w:rFonts w:ascii="Times New Roman" w:hAnsi="Times New Roman" w:cstheme="minorBidi"/>
          <w:sz w:val="24"/>
          <w:szCs w:val="24"/>
        </w:rPr>
        <w:t xml:space="preserve">; they </w:t>
      </w:r>
      <w:r w:rsidRPr="00385F14">
        <w:rPr>
          <w:rFonts w:ascii="Times New Roman" w:hAnsi="Times New Roman" w:cstheme="minorBidi"/>
          <w:sz w:val="24"/>
          <w:szCs w:val="24"/>
        </w:rPr>
        <w:t xml:space="preserve">did not turn away in scorn.  </w:t>
      </w:r>
      <w:r w:rsidR="008F035F">
        <w:rPr>
          <w:rFonts w:ascii="Times New Roman" w:hAnsi="Times New Roman" w:cstheme="minorBidi"/>
          <w:sz w:val="24"/>
          <w:szCs w:val="24"/>
        </w:rPr>
        <w:t xml:space="preserve">They did not wish those sons dead.  No.  </w:t>
      </w:r>
      <w:r w:rsidRPr="00385F14">
        <w:rPr>
          <w:rFonts w:ascii="Times New Roman" w:hAnsi="Times New Roman" w:cstheme="minorBidi"/>
          <w:sz w:val="24"/>
          <w:szCs w:val="24"/>
        </w:rPr>
        <w:t>They bowed their heads in gratitude!</w:t>
      </w:r>
    </w:p>
    <w:p w:rsidR="00385F14" w:rsidRDefault="00385F14" w:rsidP="00385F14">
      <w:pPr>
        <w:spacing w:line="480" w:lineRule="auto"/>
        <w:ind w:firstLine="720"/>
        <w:rPr>
          <w:rFonts w:ascii="Times New Roman" w:hAnsi="Times New Roman" w:cstheme="minorBidi"/>
          <w:sz w:val="24"/>
          <w:szCs w:val="24"/>
        </w:rPr>
      </w:pPr>
      <w:r w:rsidRPr="00385F14">
        <w:rPr>
          <w:rFonts w:ascii="Times New Roman" w:hAnsi="Times New Roman" w:cstheme="minorBidi"/>
          <w:sz w:val="24"/>
          <w:szCs w:val="24"/>
        </w:rPr>
        <w:t>Could we expect the same from parents and educators today?</w:t>
      </w:r>
    </w:p>
    <w:p w:rsidR="005552BC" w:rsidRDefault="005552BC" w:rsidP="00385F14">
      <w:pPr>
        <w:spacing w:line="480" w:lineRule="auto"/>
        <w:ind w:firstLine="720"/>
        <w:rPr>
          <w:rFonts w:ascii="Times New Roman" w:hAnsi="Times New Roman" w:cstheme="minorBidi"/>
          <w:sz w:val="24"/>
          <w:szCs w:val="24"/>
        </w:rPr>
      </w:pPr>
    </w:p>
    <w:p w:rsidR="005552BC" w:rsidRDefault="005552BC" w:rsidP="005552BC">
      <w:pPr>
        <w:spacing w:line="480" w:lineRule="auto"/>
        <w:ind w:firstLine="720"/>
        <w:jc w:val="center"/>
        <w:rPr>
          <w:rFonts w:ascii="Times New Roman" w:hAnsi="Times New Roman" w:cstheme="minorBidi"/>
          <w:sz w:val="24"/>
          <w:szCs w:val="24"/>
        </w:rPr>
      </w:pPr>
      <w:r>
        <w:rPr>
          <w:rFonts w:ascii="Times New Roman" w:hAnsi="Times New Roman" w:cstheme="minorBidi"/>
          <w:sz w:val="24"/>
          <w:szCs w:val="24"/>
        </w:rPr>
        <w:t>* * *</w:t>
      </w:r>
    </w:p>
    <w:p w:rsidR="005552BC" w:rsidRPr="00385F14" w:rsidRDefault="005552BC" w:rsidP="005552BC">
      <w:pPr>
        <w:spacing w:line="480" w:lineRule="auto"/>
        <w:ind w:firstLine="720"/>
        <w:jc w:val="center"/>
        <w:rPr>
          <w:rFonts w:ascii="Times New Roman" w:hAnsi="Times New Roman" w:cstheme="minorBidi"/>
          <w:sz w:val="24"/>
          <w:szCs w:val="24"/>
        </w:rPr>
      </w:pPr>
    </w:p>
    <w:p w:rsidR="009B3167" w:rsidRDefault="005552BC" w:rsidP="00DE4E39">
      <w:pPr>
        <w:spacing w:line="480" w:lineRule="auto"/>
        <w:ind w:firstLine="720"/>
        <w:rPr>
          <w:rFonts w:ascii="Times New Roman" w:hAnsi="Times New Roman"/>
          <w:sz w:val="24"/>
          <w:szCs w:val="24"/>
        </w:rPr>
      </w:pPr>
      <w:r w:rsidRPr="00DE4E39">
        <w:rPr>
          <w:rFonts w:ascii="Times New Roman" w:hAnsi="Times New Roman"/>
          <w:sz w:val="24"/>
          <w:szCs w:val="24"/>
        </w:rPr>
        <w:t>Rav Aaron Leib Shteinman</w:t>
      </w:r>
      <w:r>
        <w:rPr>
          <w:rFonts w:ascii="Times New Roman" w:hAnsi="Times New Roman"/>
          <w:sz w:val="24"/>
          <w:szCs w:val="24"/>
        </w:rPr>
        <w:t xml:space="preserve">’s entire teaching and being stood in opposition to the arrogance and meanness that define the observant community’s </w:t>
      </w:r>
      <w:r w:rsidR="00ED4618">
        <w:rPr>
          <w:rFonts w:ascii="Times New Roman" w:hAnsi="Times New Roman"/>
          <w:sz w:val="24"/>
          <w:szCs w:val="24"/>
        </w:rPr>
        <w:t xml:space="preserve">dominant </w:t>
      </w:r>
      <w:r>
        <w:rPr>
          <w:rFonts w:ascii="Times New Roman" w:hAnsi="Times New Roman"/>
          <w:sz w:val="24"/>
          <w:szCs w:val="24"/>
        </w:rPr>
        <w:t>reaction and response to our OTD children.</w:t>
      </w:r>
    </w:p>
    <w:p w:rsidR="00A50690" w:rsidRDefault="00A50690" w:rsidP="00DE4E39">
      <w:pPr>
        <w:spacing w:line="480" w:lineRule="auto"/>
        <w:ind w:firstLine="720"/>
        <w:rPr>
          <w:rFonts w:ascii="Times New Roman" w:hAnsi="Times New Roman"/>
          <w:sz w:val="24"/>
          <w:szCs w:val="24"/>
        </w:rPr>
      </w:pPr>
      <w:r>
        <w:rPr>
          <w:rFonts w:ascii="Times New Roman" w:hAnsi="Times New Roman"/>
          <w:sz w:val="24"/>
          <w:szCs w:val="24"/>
        </w:rPr>
        <w:t xml:space="preserve">In our community, the OTD child is </w:t>
      </w:r>
      <w:r w:rsidR="00F00903">
        <w:rPr>
          <w:rFonts w:ascii="Times New Roman" w:hAnsi="Times New Roman"/>
          <w:sz w:val="24"/>
          <w:szCs w:val="24"/>
        </w:rPr>
        <w:t xml:space="preserve">often </w:t>
      </w:r>
      <w:r>
        <w:rPr>
          <w:rFonts w:ascii="Times New Roman" w:hAnsi="Times New Roman"/>
          <w:sz w:val="24"/>
          <w:szCs w:val="24"/>
        </w:rPr>
        <w:t xml:space="preserve">treated like a dangerous virus; a threat not just to himself but to his family, his yeshiva, and the entire community.  </w:t>
      </w:r>
      <w:r w:rsidR="006857A8">
        <w:rPr>
          <w:rFonts w:ascii="Times New Roman" w:hAnsi="Times New Roman"/>
          <w:sz w:val="24"/>
          <w:szCs w:val="24"/>
        </w:rPr>
        <w:t>Rosh</w:t>
      </w:r>
      <w:r w:rsidR="00F00903">
        <w:rPr>
          <w:rFonts w:ascii="Times New Roman" w:hAnsi="Times New Roman"/>
          <w:sz w:val="24"/>
          <w:szCs w:val="24"/>
        </w:rPr>
        <w:t>ei</w:t>
      </w:r>
      <w:r w:rsidR="006857A8">
        <w:rPr>
          <w:rFonts w:ascii="Times New Roman" w:hAnsi="Times New Roman"/>
          <w:sz w:val="24"/>
          <w:szCs w:val="24"/>
        </w:rPr>
        <w:t xml:space="preserve"> Yeshivot expel not just the child who challenges and asks difficult and unpleasant questions but expels </w:t>
      </w:r>
      <w:r w:rsidR="006857A8">
        <w:rPr>
          <w:rFonts w:ascii="Times New Roman" w:hAnsi="Times New Roman"/>
          <w:i/>
          <w:sz w:val="24"/>
          <w:szCs w:val="24"/>
        </w:rPr>
        <w:t xml:space="preserve">the siblings </w:t>
      </w:r>
      <w:r w:rsidR="006857A8">
        <w:rPr>
          <w:rFonts w:ascii="Times New Roman" w:hAnsi="Times New Roman"/>
          <w:sz w:val="24"/>
          <w:szCs w:val="24"/>
        </w:rPr>
        <w:t xml:space="preserve">as well.  </w:t>
      </w:r>
      <w:r w:rsidR="00ED4618">
        <w:rPr>
          <w:rFonts w:ascii="Times New Roman" w:hAnsi="Times New Roman"/>
          <w:sz w:val="24"/>
          <w:szCs w:val="24"/>
        </w:rPr>
        <w:t xml:space="preserve">The strategy is to </w:t>
      </w:r>
      <w:r w:rsidR="006857A8">
        <w:rPr>
          <w:rFonts w:ascii="Times New Roman" w:hAnsi="Times New Roman"/>
          <w:sz w:val="24"/>
          <w:szCs w:val="24"/>
        </w:rPr>
        <w:t>isolate</w:t>
      </w:r>
      <w:r w:rsidR="00ED4618">
        <w:rPr>
          <w:rFonts w:ascii="Times New Roman" w:hAnsi="Times New Roman"/>
          <w:sz w:val="24"/>
          <w:szCs w:val="24"/>
        </w:rPr>
        <w:t>; to quarantine</w:t>
      </w:r>
      <w:r w:rsidR="006857A8">
        <w:rPr>
          <w:rFonts w:ascii="Times New Roman" w:hAnsi="Times New Roman"/>
          <w:sz w:val="24"/>
          <w:szCs w:val="24"/>
        </w:rPr>
        <w:t xml:space="preserve">.  </w:t>
      </w:r>
      <w:r w:rsidR="00ED4618">
        <w:rPr>
          <w:rFonts w:ascii="Times New Roman" w:hAnsi="Times New Roman"/>
          <w:sz w:val="24"/>
          <w:szCs w:val="24"/>
        </w:rPr>
        <w:t>No real thought is given to the child or the siblings.  The yeshivot react</w:t>
      </w:r>
      <w:r w:rsidR="006857A8">
        <w:rPr>
          <w:rFonts w:ascii="Times New Roman" w:hAnsi="Times New Roman"/>
          <w:sz w:val="24"/>
          <w:szCs w:val="24"/>
        </w:rPr>
        <w:t xml:space="preserve"> as that father</w:t>
      </w:r>
      <w:r w:rsidR="00ED4618">
        <w:rPr>
          <w:rFonts w:ascii="Times New Roman" w:hAnsi="Times New Roman"/>
          <w:sz w:val="24"/>
          <w:szCs w:val="24"/>
        </w:rPr>
        <w:t xml:space="preserve">; making clear that as far as they are concerned </w:t>
      </w:r>
      <w:r w:rsidR="006857A8">
        <w:rPr>
          <w:rFonts w:ascii="Times New Roman" w:hAnsi="Times New Roman"/>
          <w:sz w:val="24"/>
          <w:szCs w:val="24"/>
        </w:rPr>
        <w:t xml:space="preserve">it </w:t>
      </w:r>
      <w:r w:rsidR="006857A8">
        <w:rPr>
          <w:rFonts w:ascii="Times New Roman" w:hAnsi="Times New Roman"/>
          <w:i/>
          <w:sz w:val="24"/>
          <w:szCs w:val="24"/>
        </w:rPr>
        <w:t xml:space="preserve">would be better for the </w:t>
      </w:r>
      <w:r w:rsidR="00ED4618">
        <w:rPr>
          <w:rFonts w:ascii="Times New Roman" w:hAnsi="Times New Roman"/>
          <w:i/>
          <w:sz w:val="24"/>
          <w:szCs w:val="24"/>
        </w:rPr>
        <w:t xml:space="preserve">OTD </w:t>
      </w:r>
      <w:r w:rsidR="006857A8">
        <w:rPr>
          <w:rFonts w:ascii="Times New Roman" w:hAnsi="Times New Roman"/>
          <w:i/>
          <w:sz w:val="24"/>
          <w:szCs w:val="24"/>
        </w:rPr>
        <w:t xml:space="preserve">child to be dead </w:t>
      </w:r>
      <w:r w:rsidR="006857A8">
        <w:rPr>
          <w:rFonts w:ascii="Times New Roman" w:hAnsi="Times New Roman"/>
          <w:sz w:val="24"/>
          <w:szCs w:val="24"/>
        </w:rPr>
        <w:t xml:space="preserve">than to </w:t>
      </w:r>
      <w:r w:rsidR="00ED4618">
        <w:rPr>
          <w:rFonts w:ascii="Times New Roman" w:hAnsi="Times New Roman"/>
          <w:sz w:val="24"/>
          <w:szCs w:val="24"/>
        </w:rPr>
        <w:t xml:space="preserve">be </w:t>
      </w:r>
      <w:r w:rsidR="006857A8">
        <w:rPr>
          <w:rFonts w:ascii="Times New Roman" w:hAnsi="Times New Roman"/>
          <w:sz w:val="24"/>
          <w:szCs w:val="24"/>
        </w:rPr>
        <w:t xml:space="preserve">present </w:t>
      </w:r>
      <w:r w:rsidR="00ED4618">
        <w:rPr>
          <w:rFonts w:ascii="Times New Roman" w:hAnsi="Times New Roman"/>
          <w:sz w:val="24"/>
          <w:szCs w:val="24"/>
        </w:rPr>
        <w:t xml:space="preserve">and pose a difficult </w:t>
      </w:r>
      <w:r w:rsidR="006857A8">
        <w:rPr>
          <w:rFonts w:ascii="Times New Roman" w:hAnsi="Times New Roman"/>
          <w:sz w:val="24"/>
          <w:szCs w:val="24"/>
        </w:rPr>
        <w:t>challenge.</w:t>
      </w:r>
    </w:p>
    <w:p w:rsidR="006857A8" w:rsidRDefault="006857A8" w:rsidP="00DE4E3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With so many families with children </w:t>
      </w:r>
      <w:r>
        <w:rPr>
          <w:rFonts w:ascii="Times New Roman" w:hAnsi="Times New Roman"/>
          <w:i/>
          <w:sz w:val="24"/>
          <w:szCs w:val="24"/>
        </w:rPr>
        <w:t xml:space="preserve">off the </w:t>
      </w:r>
      <w:r w:rsidR="00865387">
        <w:rPr>
          <w:rFonts w:ascii="Times New Roman" w:hAnsi="Times New Roman"/>
          <w:i/>
          <w:sz w:val="24"/>
          <w:szCs w:val="24"/>
        </w:rPr>
        <w:t>derech</w:t>
      </w:r>
      <w:r w:rsidR="00865387">
        <w:rPr>
          <w:rFonts w:ascii="Times New Roman" w:hAnsi="Times New Roman"/>
          <w:sz w:val="24"/>
          <w:szCs w:val="24"/>
        </w:rPr>
        <w:t>, Rav</w:t>
      </w:r>
      <w:r w:rsidR="00F00903">
        <w:rPr>
          <w:rFonts w:ascii="Times New Roman" w:hAnsi="Times New Roman"/>
          <w:sz w:val="24"/>
          <w:szCs w:val="24"/>
        </w:rPr>
        <w:t xml:space="preserve"> Shteinman was asked whether </w:t>
      </w:r>
      <w:r w:rsidR="00ED4618">
        <w:rPr>
          <w:rFonts w:ascii="Times New Roman" w:hAnsi="Times New Roman"/>
          <w:sz w:val="24"/>
          <w:szCs w:val="24"/>
        </w:rPr>
        <w:t xml:space="preserve">having an OTD child was </w:t>
      </w:r>
      <w:r>
        <w:rPr>
          <w:rFonts w:ascii="Times New Roman" w:hAnsi="Times New Roman"/>
          <w:sz w:val="24"/>
          <w:szCs w:val="24"/>
        </w:rPr>
        <w:t xml:space="preserve">reason to avoid a connection with those families.  In other words, should we </w:t>
      </w:r>
      <w:r>
        <w:rPr>
          <w:rFonts w:ascii="Times New Roman" w:hAnsi="Times New Roman"/>
          <w:i/>
          <w:sz w:val="24"/>
          <w:szCs w:val="24"/>
        </w:rPr>
        <w:t xml:space="preserve">further </w:t>
      </w:r>
      <w:r>
        <w:rPr>
          <w:rFonts w:ascii="Times New Roman" w:hAnsi="Times New Roman"/>
          <w:sz w:val="24"/>
          <w:szCs w:val="24"/>
        </w:rPr>
        <w:t xml:space="preserve">isolate the families?  But the Gadol Hador did not consider the OTD child to be the deciding factor to not be </w:t>
      </w:r>
      <w:r>
        <w:rPr>
          <w:rFonts w:ascii="Times New Roman" w:hAnsi="Times New Roman"/>
          <w:i/>
          <w:sz w:val="24"/>
          <w:szCs w:val="24"/>
        </w:rPr>
        <w:t xml:space="preserve">meshaddech </w:t>
      </w:r>
      <w:r>
        <w:rPr>
          <w:rFonts w:ascii="Times New Roman" w:hAnsi="Times New Roman"/>
          <w:sz w:val="24"/>
          <w:szCs w:val="24"/>
        </w:rPr>
        <w:t xml:space="preserve">with the family; the deciding factor was how lovingly that family dealt with the child.  “If parents lose contact with their OTD child, that is a deciding factor </w:t>
      </w:r>
      <w:r>
        <w:rPr>
          <w:rFonts w:ascii="Times New Roman" w:hAnsi="Times New Roman"/>
          <w:i/>
          <w:sz w:val="24"/>
          <w:szCs w:val="24"/>
        </w:rPr>
        <w:t xml:space="preserve">not </w:t>
      </w:r>
      <w:r w:rsidR="00ED4618">
        <w:rPr>
          <w:rFonts w:ascii="Times New Roman" w:hAnsi="Times New Roman"/>
          <w:sz w:val="24"/>
          <w:szCs w:val="24"/>
        </w:rPr>
        <w:t xml:space="preserve">to be </w:t>
      </w:r>
      <w:r w:rsidR="00ED4618">
        <w:rPr>
          <w:rFonts w:ascii="Times New Roman" w:hAnsi="Times New Roman"/>
          <w:i/>
          <w:sz w:val="24"/>
          <w:szCs w:val="24"/>
        </w:rPr>
        <w:t xml:space="preserve">meshaddech </w:t>
      </w:r>
      <w:r w:rsidR="00ED4618">
        <w:rPr>
          <w:rFonts w:ascii="Times New Roman" w:hAnsi="Times New Roman"/>
          <w:sz w:val="24"/>
          <w:szCs w:val="24"/>
        </w:rPr>
        <w:t>with that family!  Whereas, if the family keeps in close contact with the child – then you can go ahead and marry into their family!”</w:t>
      </w:r>
    </w:p>
    <w:p w:rsidR="00ED4618" w:rsidRDefault="00ED4618" w:rsidP="00DE4E39">
      <w:pPr>
        <w:spacing w:line="480" w:lineRule="auto"/>
        <w:ind w:firstLine="720"/>
        <w:rPr>
          <w:rFonts w:ascii="Times New Roman" w:hAnsi="Times New Roman"/>
          <w:sz w:val="24"/>
          <w:szCs w:val="24"/>
        </w:rPr>
      </w:pPr>
      <w:r>
        <w:rPr>
          <w:rFonts w:ascii="Times New Roman" w:hAnsi="Times New Roman"/>
          <w:sz w:val="24"/>
          <w:szCs w:val="24"/>
        </w:rPr>
        <w:t xml:space="preserve">Such thoughtful wisdom!  It is </w:t>
      </w:r>
      <w:r>
        <w:rPr>
          <w:rFonts w:ascii="Times New Roman" w:hAnsi="Times New Roman"/>
          <w:i/>
          <w:sz w:val="24"/>
          <w:szCs w:val="24"/>
        </w:rPr>
        <w:t xml:space="preserve">how </w:t>
      </w:r>
      <w:r>
        <w:rPr>
          <w:rFonts w:ascii="Times New Roman" w:hAnsi="Times New Roman"/>
          <w:sz w:val="24"/>
          <w:szCs w:val="24"/>
        </w:rPr>
        <w:t xml:space="preserve">the family engages and loves their OTD child that determines the worth of the family, not </w:t>
      </w:r>
      <w:r w:rsidR="00865387">
        <w:rPr>
          <w:rFonts w:ascii="Times New Roman" w:hAnsi="Times New Roman"/>
          <w:sz w:val="24"/>
          <w:szCs w:val="24"/>
        </w:rPr>
        <w:t>whether</w:t>
      </w:r>
      <w:r>
        <w:rPr>
          <w:rFonts w:ascii="Times New Roman" w:hAnsi="Times New Roman"/>
          <w:sz w:val="24"/>
          <w:szCs w:val="24"/>
        </w:rPr>
        <w:t xml:space="preserve"> they have an OTD child.</w:t>
      </w:r>
    </w:p>
    <w:p w:rsidR="00C21C29" w:rsidRDefault="00C21C29" w:rsidP="00DE4E39">
      <w:pPr>
        <w:spacing w:line="480" w:lineRule="auto"/>
        <w:ind w:firstLine="720"/>
        <w:rPr>
          <w:rFonts w:ascii="Times New Roman" w:hAnsi="Times New Roman"/>
          <w:sz w:val="24"/>
          <w:szCs w:val="24"/>
        </w:rPr>
      </w:pPr>
    </w:p>
    <w:p w:rsidR="00C21C29" w:rsidRDefault="00C21C29" w:rsidP="00C21C29">
      <w:pPr>
        <w:spacing w:line="480" w:lineRule="auto"/>
        <w:ind w:firstLine="720"/>
        <w:jc w:val="center"/>
        <w:rPr>
          <w:rFonts w:ascii="Times New Roman" w:hAnsi="Times New Roman"/>
          <w:sz w:val="24"/>
          <w:szCs w:val="24"/>
        </w:rPr>
      </w:pPr>
      <w:r>
        <w:rPr>
          <w:rFonts w:ascii="Times New Roman" w:hAnsi="Times New Roman"/>
          <w:sz w:val="24"/>
          <w:szCs w:val="24"/>
        </w:rPr>
        <w:t>* * *</w:t>
      </w:r>
    </w:p>
    <w:p w:rsidR="00C21C29" w:rsidRDefault="00C21C29" w:rsidP="00C21C29">
      <w:pPr>
        <w:spacing w:line="480" w:lineRule="auto"/>
        <w:ind w:firstLine="720"/>
        <w:jc w:val="center"/>
        <w:rPr>
          <w:rFonts w:ascii="Times New Roman" w:hAnsi="Times New Roman"/>
          <w:sz w:val="24"/>
          <w:szCs w:val="24"/>
        </w:rPr>
      </w:pPr>
    </w:p>
    <w:p w:rsidR="00C21C29" w:rsidRP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According to “</w:t>
      </w:r>
      <w:r w:rsidRPr="00C21C29">
        <w:rPr>
          <w:rFonts w:ascii="Times New Roman" w:hAnsi="Times New Roman"/>
          <w:i/>
          <w:sz w:val="24"/>
          <w:szCs w:val="24"/>
        </w:rPr>
        <w:t>Chadrei Chareidim</w:t>
      </w:r>
      <w:r w:rsidRPr="00C21C29">
        <w:rPr>
          <w:rFonts w:ascii="Times New Roman" w:hAnsi="Times New Roman"/>
          <w:sz w:val="24"/>
          <w:szCs w:val="24"/>
        </w:rPr>
        <w:t>” (</w:t>
      </w:r>
      <w:hyperlink r:id="rId7" w:history="1">
        <w:r w:rsidRPr="00C21C29">
          <w:rPr>
            <w:rFonts w:ascii="Times New Roman" w:hAnsi="Times New Roman"/>
            <w:color w:val="0000FF"/>
            <w:sz w:val="24"/>
            <w:szCs w:val="24"/>
            <w:u w:val="single"/>
          </w:rPr>
          <w:t>www.bhol.co.il</w:t>
        </w:r>
      </w:hyperlink>
      <w:r w:rsidRPr="00C21C29">
        <w:rPr>
          <w:rFonts w:ascii="Times New Roman" w:hAnsi="Times New Roman"/>
          <w:sz w:val="24"/>
          <w:szCs w:val="24"/>
        </w:rPr>
        <w:t xml:space="preserve">), the Rav pleaded with educators of </w:t>
      </w:r>
      <w:r w:rsidRPr="00C21C29">
        <w:rPr>
          <w:rFonts w:ascii="Times New Roman" w:hAnsi="Times New Roman"/>
          <w:i/>
          <w:sz w:val="24"/>
          <w:szCs w:val="24"/>
        </w:rPr>
        <w:t xml:space="preserve">yeshivot ketanot </w:t>
      </w:r>
      <w:r>
        <w:rPr>
          <w:rFonts w:ascii="Times New Roman" w:hAnsi="Times New Roman"/>
          <w:sz w:val="24"/>
          <w:szCs w:val="24"/>
        </w:rPr>
        <w:t xml:space="preserve">that they should </w:t>
      </w:r>
      <w:r w:rsidRPr="00C21C29">
        <w:rPr>
          <w:rFonts w:ascii="Times New Roman" w:hAnsi="Times New Roman"/>
          <w:sz w:val="24"/>
          <w:szCs w:val="24"/>
        </w:rPr>
        <w:t>keep in mind two thoughts as the new school year beg</w:t>
      </w:r>
      <w:r>
        <w:rPr>
          <w:rFonts w:ascii="Times New Roman" w:hAnsi="Times New Roman"/>
          <w:sz w:val="24"/>
          <w:szCs w:val="24"/>
        </w:rPr>
        <w:t xml:space="preserve">an: </w:t>
      </w:r>
      <w:r w:rsidRPr="00C21C29">
        <w:rPr>
          <w:rFonts w:ascii="Times New Roman" w:hAnsi="Times New Roman"/>
          <w:sz w:val="24"/>
          <w:szCs w:val="24"/>
        </w:rPr>
        <w:t xml:space="preserve">One, to continually relate to each student as a </w:t>
      </w:r>
      <w:r w:rsidRPr="00C21C29">
        <w:rPr>
          <w:rFonts w:ascii="Times New Roman" w:hAnsi="Times New Roman"/>
          <w:i/>
          <w:sz w:val="24"/>
          <w:szCs w:val="24"/>
        </w:rPr>
        <w:t>neshama</w:t>
      </w:r>
      <w:r w:rsidRPr="00C21C29">
        <w:rPr>
          <w:rFonts w:ascii="Times New Roman" w:hAnsi="Times New Roman"/>
          <w:sz w:val="24"/>
          <w:szCs w:val="24"/>
        </w:rPr>
        <w:t>, a pure and precious soul.  Two, to stop expelling students from yeshivas.</w:t>
      </w:r>
    </w:p>
    <w:p w:rsidR="00C21C29" w:rsidRPr="00C21C29" w:rsidRDefault="00C21C29" w:rsidP="00C21C29">
      <w:pPr>
        <w:spacing w:line="480" w:lineRule="auto"/>
        <w:ind w:firstLine="720"/>
        <w:rPr>
          <w:rFonts w:ascii="Times New Roman" w:hAnsi="Times New Roman"/>
          <w:sz w:val="24"/>
          <w:szCs w:val="24"/>
        </w:rPr>
      </w:pPr>
      <w:r>
        <w:rPr>
          <w:rFonts w:ascii="Times New Roman" w:hAnsi="Times New Roman"/>
          <w:sz w:val="24"/>
          <w:szCs w:val="24"/>
        </w:rPr>
        <w:t xml:space="preserve">This message must have been met with astonishment.  It was hardly the </w:t>
      </w:r>
      <w:r w:rsidRPr="00C21C29">
        <w:rPr>
          <w:rFonts w:ascii="Times New Roman" w:hAnsi="Times New Roman"/>
          <w:sz w:val="24"/>
          <w:szCs w:val="24"/>
        </w:rPr>
        <w:t xml:space="preserve">kind of message </w:t>
      </w:r>
      <w:r>
        <w:rPr>
          <w:rFonts w:ascii="Times New Roman" w:hAnsi="Times New Roman"/>
          <w:sz w:val="24"/>
          <w:szCs w:val="24"/>
        </w:rPr>
        <w:t xml:space="preserve">most educators receive at the beginning of a new year.  </w:t>
      </w:r>
    </w:p>
    <w:p w:rsidR="00C21C29" w:rsidRP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Rav Shteinman continued in his talk </w:t>
      </w:r>
      <w:r w:rsidR="00865387">
        <w:rPr>
          <w:rFonts w:ascii="Times New Roman" w:hAnsi="Times New Roman"/>
          <w:sz w:val="24"/>
          <w:szCs w:val="24"/>
        </w:rPr>
        <w:t xml:space="preserve">3-4 years ago, </w:t>
      </w:r>
      <w:r w:rsidRPr="00C21C29">
        <w:rPr>
          <w:rFonts w:ascii="Times New Roman" w:hAnsi="Times New Roman"/>
          <w:sz w:val="24"/>
          <w:szCs w:val="24"/>
        </w:rPr>
        <w:t>by referring to Bava Kamma 62a, as he does in his published volume, “Leading with Love”.   The Talmudic passage is concerned with a man giving a woman a gold coin to hold but telling her, “Be careful with it for it is silver.”</w:t>
      </w:r>
    </w:p>
    <w:p w:rsidR="00C21C29" w:rsidRP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Rava rules that, should she damage the coin, she would have to reimburse the man the full worth of the gold because the owner will rightly claim that, regardless of the actual worth of </w:t>
      </w:r>
      <w:r w:rsidRPr="00C21C29">
        <w:rPr>
          <w:rFonts w:ascii="Times New Roman" w:hAnsi="Times New Roman"/>
          <w:sz w:val="24"/>
          <w:szCs w:val="24"/>
        </w:rPr>
        <w:lastRenderedPageBreak/>
        <w:t>the coin, she should not have damaged it.  However, if the woman was merely negligent with the coin, she would be responsible only for the value of the silver, correctly claiming that she had only agreed to be responsible for a silver coin (</w:t>
      </w:r>
      <w:r w:rsidRPr="00C21C29">
        <w:rPr>
          <w:rFonts w:ascii="Times New Roman" w:hAnsi="Times New Roman"/>
          <w:i/>
          <w:sz w:val="24"/>
          <w:szCs w:val="24"/>
        </w:rPr>
        <w:t>netirusa d’dahava lo kabilsi alai</w:t>
      </w:r>
      <w:r w:rsidRPr="00C21C29">
        <w:rPr>
          <w:rFonts w:ascii="Times New Roman" w:hAnsi="Times New Roman"/>
          <w:sz w:val="24"/>
          <w:szCs w:val="24"/>
        </w:rPr>
        <w:t>) and not a gold one.</w:t>
      </w:r>
    </w:p>
    <w:p w:rsidR="00F76F1B"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How are we to understand this passage?  </w:t>
      </w:r>
    </w:p>
    <w:p w:rsidR="00C21C29" w:rsidRPr="00C21C29" w:rsidRDefault="00F76F1B" w:rsidP="00C21C29">
      <w:pPr>
        <w:spacing w:line="480" w:lineRule="auto"/>
        <w:ind w:firstLine="720"/>
        <w:rPr>
          <w:rFonts w:ascii="Times New Roman" w:hAnsi="Times New Roman"/>
          <w:sz w:val="24"/>
          <w:szCs w:val="24"/>
        </w:rPr>
      </w:pPr>
      <w:r>
        <w:rPr>
          <w:rFonts w:ascii="Times New Roman" w:hAnsi="Times New Roman"/>
          <w:sz w:val="24"/>
          <w:szCs w:val="24"/>
        </w:rPr>
        <w:t xml:space="preserve">To give </w:t>
      </w:r>
      <w:r w:rsidR="00C21C29" w:rsidRPr="00C21C29">
        <w:rPr>
          <w:rFonts w:ascii="Times New Roman" w:hAnsi="Times New Roman"/>
          <w:sz w:val="24"/>
          <w:szCs w:val="24"/>
        </w:rPr>
        <w:t xml:space="preserve">the passage </w:t>
      </w:r>
      <w:r>
        <w:rPr>
          <w:rFonts w:ascii="Times New Roman" w:hAnsi="Times New Roman"/>
          <w:sz w:val="24"/>
          <w:szCs w:val="24"/>
        </w:rPr>
        <w:t xml:space="preserve">a </w:t>
      </w:r>
      <w:r w:rsidR="00C21C29" w:rsidRPr="00C21C29">
        <w:rPr>
          <w:rFonts w:ascii="Times New Roman" w:hAnsi="Times New Roman"/>
          <w:sz w:val="24"/>
          <w:szCs w:val="24"/>
        </w:rPr>
        <w:t xml:space="preserve">more contemporary </w:t>
      </w:r>
      <w:r>
        <w:rPr>
          <w:rFonts w:ascii="Times New Roman" w:hAnsi="Times New Roman"/>
          <w:sz w:val="24"/>
          <w:szCs w:val="24"/>
        </w:rPr>
        <w:t>frame</w:t>
      </w:r>
      <w:r w:rsidR="00C21C29" w:rsidRPr="00C21C29">
        <w:rPr>
          <w:rFonts w:ascii="Times New Roman" w:hAnsi="Times New Roman"/>
          <w:sz w:val="24"/>
          <w:szCs w:val="24"/>
        </w:rPr>
        <w:t xml:space="preserve">, suppose a man gave his friend </w:t>
      </w:r>
      <w:r>
        <w:rPr>
          <w:rFonts w:ascii="Times New Roman" w:hAnsi="Times New Roman"/>
          <w:sz w:val="24"/>
          <w:szCs w:val="24"/>
        </w:rPr>
        <w:t xml:space="preserve">small safe to </w:t>
      </w:r>
      <w:r w:rsidR="00C21C29" w:rsidRPr="00C21C29">
        <w:rPr>
          <w:rFonts w:ascii="Times New Roman" w:hAnsi="Times New Roman"/>
          <w:sz w:val="24"/>
          <w:szCs w:val="24"/>
        </w:rPr>
        <w:t xml:space="preserve">guard, telling him that it contained $10,000.  </w:t>
      </w:r>
      <w:r>
        <w:rPr>
          <w:rFonts w:ascii="Times New Roman" w:hAnsi="Times New Roman"/>
          <w:sz w:val="24"/>
          <w:szCs w:val="24"/>
        </w:rPr>
        <w:t xml:space="preserve">Now, such </w:t>
      </w:r>
      <w:r w:rsidR="00C21C29" w:rsidRPr="00C21C29">
        <w:rPr>
          <w:rFonts w:ascii="Times New Roman" w:hAnsi="Times New Roman"/>
          <w:sz w:val="24"/>
          <w:szCs w:val="24"/>
        </w:rPr>
        <w:t xml:space="preserve">a sum is </w:t>
      </w:r>
      <w:r>
        <w:rPr>
          <w:rFonts w:ascii="Times New Roman" w:hAnsi="Times New Roman"/>
          <w:sz w:val="24"/>
          <w:szCs w:val="24"/>
        </w:rPr>
        <w:t>significant and should be guarded with</w:t>
      </w:r>
      <w:r w:rsidR="00C21C29" w:rsidRPr="00C21C29">
        <w:rPr>
          <w:rFonts w:ascii="Times New Roman" w:hAnsi="Times New Roman"/>
          <w:sz w:val="24"/>
          <w:szCs w:val="24"/>
        </w:rPr>
        <w:t xml:space="preserve"> great vigilance.  But what if the locked box did not contain $10,000 but rather $100,000?</w:t>
      </w:r>
    </w:p>
    <w:p w:rsidR="00C21C29" w:rsidRP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What if the friend negligently left the box on the back seat of a taxi?  What would he say when he learned that he was responsible not for $10,000 but for $100,000?  He would surely protest that he had never agreed to be responsible for such a princely sum.  He would </w:t>
      </w:r>
      <w:r w:rsidR="00F76F1B">
        <w:rPr>
          <w:rFonts w:ascii="Times New Roman" w:hAnsi="Times New Roman"/>
          <w:sz w:val="24"/>
          <w:szCs w:val="24"/>
        </w:rPr>
        <w:t xml:space="preserve">concede </w:t>
      </w:r>
      <w:r w:rsidRPr="00C21C29">
        <w:rPr>
          <w:rFonts w:ascii="Times New Roman" w:hAnsi="Times New Roman"/>
          <w:sz w:val="24"/>
          <w:szCs w:val="24"/>
        </w:rPr>
        <w:t xml:space="preserve">that $10,000 is a sum worthy of vigilance.  But $100,000?  That is another matter </w:t>
      </w:r>
      <w:r w:rsidR="00F76F1B">
        <w:rPr>
          <w:rFonts w:ascii="Times New Roman" w:hAnsi="Times New Roman"/>
          <w:sz w:val="24"/>
          <w:szCs w:val="24"/>
        </w:rPr>
        <w:t>altogether</w:t>
      </w:r>
      <w:r w:rsidRPr="00C21C29">
        <w:rPr>
          <w:rFonts w:ascii="Times New Roman" w:hAnsi="Times New Roman"/>
          <w:sz w:val="24"/>
          <w:szCs w:val="24"/>
        </w:rPr>
        <w:t>.</w:t>
      </w:r>
    </w:p>
    <w:p w:rsidR="00C21C29" w:rsidRP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“Had I known that there was $100,000 in the box, I’d have been even more vigilant!”</w:t>
      </w:r>
    </w:p>
    <w:p w:rsidR="00F76F1B"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The Rav would </w:t>
      </w:r>
      <w:r w:rsidR="00F76F1B">
        <w:rPr>
          <w:rFonts w:ascii="Times New Roman" w:hAnsi="Times New Roman"/>
          <w:sz w:val="24"/>
          <w:szCs w:val="24"/>
        </w:rPr>
        <w:t xml:space="preserve">consider his protest and </w:t>
      </w:r>
      <w:r w:rsidRPr="00C21C29">
        <w:rPr>
          <w:rFonts w:ascii="Times New Roman" w:hAnsi="Times New Roman"/>
          <w:sz w:val="24"/>
          <w:szCs w:val="24"/>
        </w:rPr>
        <w:t xml:space="preserve">his claim that </w:t>
      </w:r>
      <w:r w:rsidR="00865387">
        <w:rPr>
          <w:rFonts w:ascii="Times New Roman" w:hAnsi="Times New Roman"/>
          <w:sz w:val="24"/>
          <w:szCs w:val="24"/>
        </w:rPr>
        <w:t xml:space="preserve">he </w:t>
      </w:r>
      <w:r w:rsidR="00F76F1B">
        <w:rPr>
          <w:rFonts w:ascii="Times New Roman" w:hAnsi="Times New Roman"/>
          <w:sz w:val="24"/>
          <w:szCs w:val="24"/>
        </w:rPr>
        <w:t xml:space="preserve">should </w:t>
      </w:r>
      <w:r w:rsidRPr="00C21C29">
        <w:rPr>
          <w:rFonts w:ascii="Times New Roman" w:hAnsi="Times New Roman"/>
          <w:sz w:val="24"/>
          <w:szCs w:val="24"/>
        </w:rPr>
        <w:t xml:space="preserve">not </w:t>
      </w:r>
      <w:r w:rsidR="00865387">
        <w:rPr>
          <w:rFonts w:ascii="Times New Roman" w:hAnsi="Times New Roman"/>
          <w:sz w:val="24"/>
          <w:szCs w:val="24"/>
        </w:rPr>
        <w:t xml:space="preserve">be </w:t>
      </w:r>
      <w:r w:rsidRPr="00C21C29">
        <w:rPr>
          <w:rFonts w:ascii="Times New Roman" w:hAnsi="Times New Roman"/>
          <w:sz w:val="24"/>
          <w:szCs w:val="24"/>
        </w:rPr>
        <w:t xml:space="preserve">liable for the additional $90,000 to be more than legitimate.  </w:t>
      </w:r>
    </w:p>
    <w:p w:rsidR="00C21C29" w:rsidRP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But what does all this have to do with teachers and students?  Rav Shteinman </w:t>
      </w:r>
      <w:r w:rsidR="00865387" w:rsidRPr="00C21C29">
        <w:rPr>
          <w:rFonts w:ascii="Times New Roman" w:hAnsi="Times New Roman"/>
          <w:sz w:val="24"/>
          <w:szCs w:val="24"/>
        </w:rPr>
        <w:t>suggest</w:t>
      </w:r>
      <w:r w:rsidR="00865387">
        <w:rPr>
          <w:rFonts w:ascii="Times New Roman" w:hAnsi="Times New Roman"/>
          <w:sz w:val="24"/>
          <w:szCs w:val="24"/>
        </w:rPr>
        <w:t xml:space="preserve">ed </w:t>
      </w:r>
      <w:r w:rsidR="00865387" w:rsidRPr="00C21C29">
        <w:rPr>
          <w:rFonts w:ascii="Times New Roman" w:hAnsi="Times New Roman"/>
          <w:sz w:val="24"/>
          <w:szCs w:val="24"/>
        </w:rPr>
        <w:t>that</w:t>
      </w:r>
      <w:r w:rsidRPr="00C21C29">
        <w:rPr>
          <w:rFonts w:ascii="Times New Roman" w:hAnsi="Times New Roman"/>
          <w:sz w:val="24"/>
          <w:szCs w:val="24"/>
        </w:rPr>
        <w:t xml:space="preserve">, in a similar way, every single teacher, </w:t>
      </w:r>
      <w:r w:rsidRPr="00C21C29">
        <w:rPr>
          <w:rFonts w:ascii="Times New Roman" w:hAnsi="Times New Roman"/>
          <w:i/>
          <w:sz w:val="24"/>
          <w:szCs w:val="24"/>
        </w:rPr>
        <w:t>rebbi</w:t>
      </w:r>
      <w:r w:rsidRPr="00C21C29">
        <w:rPr>
          <w:rFonts w:ascii="Times New Roman" w:hAnsi="Times New Roman"/>
          <w:sz w:val="24"/>
          <w:szCs w:val="24"/>
        </w:rPr>
        <w:t xml:space="preserve">, principal of either boys or girls (equally so!) must fully understand exactly what is being entrusted to his safekeeping.  </w:t>
      </w:r>
    </w:p>
    <w:p w:rsidR="00C21C29" w:rsidRP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If a teacher thinks that his task is merely “to teach” – </w:t>
      </w:r>
      <w:r w:rsidRPr="00C21C29">
        <w:rPr>
          <w:rFonts w:ascii="Times New Roman" w:hAnsi="Times New Roman"/>
          <w:i/>
          <w:sz w:val="24"/>
          <w:szCs w:val="24"/>
        </w:rPr>
        <w:t>d’varim peshutim</w:t>
      </w:r>
      <w:r w:rsidRPr="00C21C29">
        <w:rPr>
          <w:rFonts w:ascii="Times New Roman" w:hAnsi="Times New Roman"/>
          <w:sz w:val="24"/>
          <w:szCs w:val="24"/>
        </w:rPr>
        <w:t>, a simple matter – th</w:t>
      </w:r>
      <w:r w:rsidR="00F76F1B">
        <w:rPr>
          <w:rFonts w:ascii="Times New Roman" w:hAnsi="Times New Roman"/>
          <w:sz w:val="24"/>
          <w:szCs w:val="24"/>
        </w:rPr>
        <w:t xml:space="preserve">en </w:t>
      </w:r>
      <w:r w:rsidRPr="00C21C29">
        <w:rPr>
          <w:rFonts w:ascii="Times New Roman" w:hAnsi="Times New Roman"/>
          <w:sz w:val="24"/>
          <w:szCs w:val="24"/>
        </w:rPr>
        <w:t xml:space="preserve">it is no great thing to teach, that “anybody can do that” he must immediately be set straight.   Children are </w:t>
      </w:r>
      <w:r w:rsidRPr="00C21C29">
        <w:rPr>
          <w:rFonts w:ascii="Times New Roman" w:hAnsi="Times New Roman"/>
          <w:i/>
          <w:sz w:val="24"/>
          <w:szCs w:val="24"/>
        </w:rPr>
        <w:t>neshamos</w:t>
      </w:r>
      <w:r w:rsidRPr="00C21C29">
        <w:rPr>
          <w:rFonts w:ascii="Times New Roman" w:hAnsi="Times New Roman"/>
          <w:sz w:val="24"/>
          <w:szCs w:val="24"/>
        </w:rPr>
        <w:t xml:space="preserve">; they are </w:t>
      </w:r>
      <w:r w:rsidRPr="00C21C29">
        <w:rPr>
          <w:rFonts w:ascii="Times New Roman" w:hAnsi="Times New Roman"/>
          <w:i/>
          <w:sz w:val="24"/>
          <w:szCs w:val="24"/>
        </w:rPr>
        <w:t>netirusa d’dahava</w:t>
      </w:r>
      <w:r w:rsidRPr="00C21C29">
        <w:rPr>
          <w:rFonts w:ascii="Times New Roman" w:hAnsi="Times New Roman"/>
          <w:sz w:val="24"/>
          <w:szCs w:val="24"/>
        </w:rPr>
        <w:t xml:space="preserve">.  They are more precious than gold.  Do not </w:t>
      </w:r>
      <w:r w:rsidRPr="00C21C29">
        <w:rPr>
          <w:rFonts w:ascii="Times New Roman" w:hAnsi="Times New Roman"/>
          <w:sz w:val="24"/>
          <w:szCs w:val="24"/>
        </w:rPr>
        <w:lastRenderedPageBreak/>
        <w:t xml:space="preserve">for a minute think that they are merely silver.  They are the most valuable possession of all </w:t>
      </w:r>
      <w:r w:rsidRPr="00C21C29">
        <w:rPr>
          <w:rFonts w:ascii="Times New Roman" w:hAnsi="Times New Roman"/>
          <w:i/>
          <w:sz w:val="24"/>
          <w:szCs w:val="24"/>
        </w:rPr>
        <w:t>klal Yisrael</w:t>
      </w:r>
      <w:r w:rsidRPr="00C21C29">
        <w:rPr>
          <w:rFonts w:ascii="Times New Roman" w:hAnsi="Times New Roman"/>
          <w:sz w:val="24"/>
          <w:szCs w:val="24"/>
        </w:rPr>
        <w:t xml:space="preserve">.  </w:t>
      </w:r>
    </w:p>
    <w:p w:rsidR="00C21C29" w:rsidRDefault="00C21C29" w:rsidP="00C21C29">
      <w:pPr>
        <w:spacing w:line="480" w:lineRule="auto"/>
        <w:ind w:firstLine="720"/>
        <w:rPr>
          <w:rFonts w:ascii="Times New Roman" w:hAnsi="Times New Roman"/>
          <w:sz w:val="24"/>
          <w:szCs w:val="24"/>
        </w:rPr>
      </w:pPr>
      <w:r w:rsidRPr="00C21C29">
        <w:rPr>
          <w:rFonts w:ascii="Times New Roman" w:hAnsi="Times New Roman"/>
          <w:sz w:val="24"/>
          <w:szCs w:val="24"/>
        </w:rPr>
        <w:t xml:space="preserve">If a teacher is not able to take on the responsibility of safeguarding such treasure, he shouldn’t!  Before setting foot in a classroom, each teacher must be clear about the responsibility he is taking on, and the treasure that is being placed in his safekeeping.  He must know that to treat any child with less than </w:t>
      </w:r>
      <w:r w:rsidRPr="00C21C29">
        <w:rPr>
          <w:rFonts w:ascii="Times New Roman" w:hAnsi="Times New Roman"/>
          <w:i/>
          <w:sz w:val="24"/>
          <w:szCs w:val="24"/>
        </w:rPr>
        <w:t xml:space="preserve">netirusa d’dahava </w:t>
      </w:r>
      <w:r w:rsidRPr="00C21C29">
        <w:rPr>
          <w:rFonts w:ascii="Times New Roman" w:hAnsi="Times New Roman"/>
          <w:sz w:val="24"/>
          <w:szCs w:val="24"/>
        </w:rPr>
        <w:t>is negligence.</w:t>
      </w:r>
    </w:p>
    <w:p w:rsidR="00F76F1B" w:rsidRDefault="00F76F1B" w:rsidP="00C21C29">
      <w:pPr>
        <w:spacing w:line="480" w:lineRule="auto"/>
        <w:ind w:firstLine="720"/>
        <w:rPr>
          <w:rFonts w:ascii="Times New Roman" w:hAnsi="Times New Roman"/>
          <w:sz w:val="24"/>
          <w:szCs w:val="24"/>
        </w:rPr>
      </w:pPr>
      <w:r>
        <w:rPr>
          <w:rFonts w:ascii="Times New Roman" w:hAnsi="Times New Roman"/>
          <w:sz w:val="24"/>
          <w:szCs w:val="24"/>
        </w:rPr>
        <w:t>How much more so our own children!  Are not parents the ultimate teachers?  Each child is precious; each child is sacred.</w:t>
      </w:r>
    </w:p>
    <w:p w:rsidR="00F76F1B" w:rsidRDefault="00F76F1B" w:rsidP="00C21C29">
      <w:pPr>
        <w:spacing w:line="480" w:lineRule="auto"/>
        <w:ind w:firstLine="720"/>
        <w:rPr>
          <w:rFonts w:ascii="Times New Roman" w:hAnsi="Times New Roman"/>
          <w:sz w:val="24"/>
          <w:szCs w:val="24"/>
        </w:rPr>
      </w:pPr>
    </w:p>
    <w:p w:rsidR="00AB0F4B" w:rsidRDefault="00AB0F4B" w:rsidP="00AB0F4B">
      <w:pPr>
        <w:spacing w:line="480" w:lineRule="auto"/>
        <w:ind w:firstLine="720"/>
        <w:jc w:val="center"/>
        <w:rPr>
          <w:rFonts w:ascii="Times New Roman" w:hAnsi="Times New Roman"/>
          <w:sz w:val="24"/>
          <w:szCs w:val="24"/>
        </w:rPr>
      </w:pPr>
      <w:r>
        <w:rPr>
          <w:rFonts w:ascii="Times New Roman" w:hAnsi="Times New Roman"/>
          <w:sz w:val="24"/>
          <w:szCs w:val="24"/>
        </w:rPr>
        <w:t>* * *</w:t>
      </w:r>
    </w:p>
    <w:p w:rsidR="00AB0F4B" w:rsidRPr="00C21C29" w:rsidRDefault="00AB0F4B" w:rsidP="00AB0F4B">
      <w:pPr>
        <w:spacing w:line="480" w:lineRule="auto"/>
        <w:ind w:firstLine="720"/>
        <w:jc w:val="center"/>
        <w:rPr>
          <w:rFonts w:ascii="Times New Roman" w:hAnsi="Times New Roman"/>
          <w:sz w:val="24"/>
          <w:szCs w:val="24"/>
        </w:rPr>
      </w:pPr>
    </w:p>
    <w:p w:rsidR="003B5BC6" w:rsidRPr="003B5BC6" w:rsidRDefault="003B5BC6" w:rsidP="003B5BC6">
      <w:pPr>
        <w:spacing w:line="480" w:lineRule="auto"/>
        <w:ind w:firstLine="720"/>
        <w:rPr>
          <w:rFonts w:ascii="Times New Roman" w:hAnsi="Times New Roman" w:cstheme="minorBidi"/>
          <w:sz w:val="24"/>
          <w:szCs w:val="24"/>
        </w:rPr>
      </w:pPr>
      <w:r w:rsidRPr="003B5BC6">
        <w:rPr>
          <w:rFonts w:ascii="Times New Roman" w:hAnsi="Times New Roman" w:cstheme="minorBidi"/>
          <w:sz w:val="24"/>
          <w:szCs w:val="24"/>
        </w:rPr>
        <w:t xml:space="preserve">Our OTD crisis is fueled by parents and educators who respond with anger and hard-heartedness to the challenging and rebellious child, </w:t>
      </w:r>
      <w:r w:rsidRPr="003B5BC6">
        <w:rPr>
          <w:rFonts w:ascii="Times New Roman" w:hAnsi="Times New Roman" w:cstheme="minorBidi"/>
          <w:i/>
          <w:sz w:val="24"/>
          <w:szCs w:val="24"/>
        </w:rPr>
        <w:t xml:space="preserve">not </w:t>
      </w:r>
      <w:r w:rsidRPr="003B5BC6">
        <w:rPr>
          <w:rFonts w:ascii="Times New Roman" w:hAnsi="Times New Roman" w:cstheme="minorBidi"/>
          <w:sz w:val="24"/>
          <w:szCs w:val="24"/>
        </w:rPr>
        <w:t xml:space="preserve">by the </w:t>
      </w:r>
      <w:r w:rsidRPr="003B5BC6">
        <w:rPr>
          <w:rFonts w:ascii="Times New Roman" w:hAnsi="Times New Roman" w:cstheme="minorBidi"/>
          <w:i/>
          <w:sz w:val="24"/>
          <w:szCs w:val="24"/>
        </w:rPr>
        <w:t xml:space="preserve">rasha </w:t>
      </w:r>
      <w:r w:rsidRPr="003B5BC6">
        <w:rPr>
          <w:rFonts w:ascii="Times New Roman" w:hAnsi="Times New Roman" w:cstheme="minorBidi"/>
          <w:sz w:val="24"/>
          <w:szCs w:val="24"/>
        </w:rPr>
        <w:t xml:space="preserve">himself.  The response to the </w:t>
      </w:r>
      <w:r w:rsidRPr="003B5BC6">
        <w:rPr>
          <w:rFonts w:ascii="Times New Roman" w:hAnsi="Times New Roman" w:cstheme="minorBidi"/>
          <w:i/>
          <w:sz w:val="24"/>
          <w:szCs w:val="24"/>
        </w:rPr>
        <w:t xml:space="preserve">rasha </w:t>
      </w:r>
      <w:r w:rsidRPr="003B5BC6">
        <w:rPr>
          <w:rFonts w:ascii="Times New Roman" w:hAnsi="Times New Roman" w:cstheme="minorBidi"/>
          <w:sz w:val="24"/>
          <w:szCs w:val="24"/>
        </w:rPr>
        <w:t xml:space="preserve">must be to love and reassure him.  He must know that he can speak with you </w:t>
      </w:r>
      <w:r w:rsidRPr="003B5BC6">
        <w:rPr>
          <w:rFonts w:ascii="Times New Roman" w:hAnsi="Times New Roman" w:cstheme="minorBidi"/>
          <w:i/>
          <w:sz w:val="24"/>
          <w:szCs w:val="24"/>
        </w:rPr>
        <w:t>no matter what it is that he says</w:t>
      </w:r>
      <w:r w:rsidRPr="003B5BC6">
        <w:rPr>
          <w:rFonts w:ascii="Times New Roman" w:hAnsi="Times New Roman" w:cstheme="minorBidi"/>
          <w:sz w:val="24"/>
          <w:szCs w:val="24"/>
        </w:rPr>
        <w:t>.  Turning your back on such a child closes off any chance of return, of growth, and of redemption.</w:t>
      </w:r>
    </w:p>
    <w:p w:rsidR="001F553E" w:rsidRDefault="003B5BC6" w:rsidP="00DE4E39">
      <w:pPr>
        <w:spacing w:line="480" w:lineRule="auto"/>
        <w:ind w:firstLine="720"/>
        <w:rPr>
          <w:rFonts w:ascii="Times New Roman" w:hAnsi="Times New Roman"/>
          <w:sz w:val="24"/>
          <w:szCs w:val="24"/>
        </w:rPr>
      </w:pPr>
      <w:r w:rsidRPr="00DE4E39">
        <w:rPr>
          <w:rFonts w:ascii="Times New Roman" w:hAnsi="Times New Roman"/>
          <w:sz w:val="24"/>
          <w:szCs w:val="24"/>
        </w:rPr>
        <w:t>Rav Aaron Leib Shteinman</w:t>
      </w:r>
      <w:r>
        <w:rPr>
          <w:rFonts w:ascii="Times New Roman" w:hAnsi="Times New Roman"/>
          <w:sz w:val="24"/>
          <w:szCs w:val="24"/>
        </w:rPr>
        <w:t xml:space="preserve"> </w:t>
      </w:r>
      <w:r w:rsidR="001F553E">
        <w:rPr>
          <w:rFonts w:ascii="Times New Roman" w:hAnsi="Times New Roman"/>
          <w:sz w:val="24"/>
          <w:szCs w:val="24"/>
        </w:rPr>
        <w:t xml:space="preserve">beseeched us to never close off a chance for return.  He taught that love for our children keeps that chance alive.  </w:t>
      </w:r>
    </w:p>
    <w:sectPr w:rsidR="001F55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6EA" w:rsidRDefault="006936EA" w:rsidP="00380FB1">
      <w:r>
        <w:separator/>
      </w:r>
    </w:p>
  </w:endnote>
  <w:endnote w:type="continuationSeparator" w:id="0">
    <w:p w:rsidR="006936EA" w:rsidRDefault="006936EA" w:rsidP="0038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061470"/>
      <w:docPartObj>
        <w:docPartGallery w:val="Page Numbers (Bottom of Page)"/>
        <w:docPartUnique/>
      </w:docPartObj>
    </w:sdtPr>
    <w:sdtEndPr>
      <w:rPr>
        <w:rFonts w:ascii="Times New Roman" w:hAnsi="Times New Roman"/>
        <w:noProof/>
        <w:sz w:val="20"/>
        <w:szCs w:val="20"/>
      </w:rPr>
    </w:sdtEndPr>
    <w:sdtContent>
      <w:p w:rsidR="00380FB1" w:rsidRPr="00DC5693" w:rsidRDefault="00380FB1">
        <w:pPr>
          <w:pStyle w:val="Footer"/>
          <w:jc w:val="right"/>
          <w:rPr>
            <w:rFonts w:ascii="Times New Roman" w:hAnsi="Times New Roman"/>
            <w:sz w:val="20"/>
            <w:szCs w:val="20"/>
          </w:rPr>
        </w:pPr>
        <w:r w:rsidRPr="00DC5693">
          <w:rPr>
            <w:rFonts w:ascii="Times New Roman" w:hAnsi="Times New Roman"/>
            <w:sz w:val="20"/>
            <w:szCs w:val="20"/>
          </w:rPr>
          <w:fldChar w:fldCharType="begin"/>
        </w:r>
        <w:r w:rsidRPr="00DC5693">
          <w:rPr>
            <w:rFonts w:ascii="Times New Roman" w:hAnsi="Times New Roman"/>
            <w:sz w:val="20"/>
            <w:szCs w:val="20"/>
          </w:rPr>
          <w:instrText xml:space="preserve"> PAGE   \* MERGEFORMAT </w:instrText>
        </w:r>
        <w:r w:rsidRPr="00DC5693">
          <w:rPr>
            <w:rFonts w:ascii="Times New Roman" w:hAnsi="Times New Roman"/>
            <w:sz w:val="20"/>
            <w:szCs w:val="20"/>
          </w:rPr>
          <w:fldChar w:fldCharType="separate"/>
        </w:r>
        <w:r w:rsidR="001F553E">
          <w:rPr>
            <w:rFonts w:ascii="Times New Roman" w:hAnsi="Times New Roman"/>
            <w:noProof/>
            <w:sz w:val="20"/>
            <w:szCs w:val="20"/>
          </w:rPr>
          <w:t>7</w:t>
        </w:r>
        <w:r w:rsidRPr="00DC5693">
          <w:rPr>
            <w:rFonts w:ascii="Times New Roman" w:hAnsi="Times New Roman"/>
            <w:noProof/>
            <w:sz w:val="20"/>
            <w:szCs w:val="20"/>
          </w:rPr>
          <w:fldChar w:fldCharType="end"/>
        </w:r>
      </w:p>
    </w:sdtContent>
  </w:sdt>
  <w:p w:rsidR="00380FB1" w:rsidRDefault="00380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6EA" w:rsidRDefault="006936EA" w:rsidP="00380FB1">
      <w:r>
        <w:separator/>
      </w:r>
    </w:p>
  </w:footnote>
  <w:footnote w:type="continuationSeparator" w:id="0">
    <w:p w:rsidR="006936EA" w:rsidRDefault="006936EA" w:rsidP="00380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FB1" w:rsidRPr="00380FB1" w:rsidRDefault="00380FB1">
    <w:pPr>
      <w:pStyle w:val="Header"/>
      <w:rPr>
        <w:rFonts w:ascii="Times New Roman" w:hAnsi="Times New Roman"/>
        <w:sz w:val="20"/>
        <w:szCs w:val="20"/>
      </w:rPr>
    </w:pPr>
    <w:r w:rsidRPr="00380FB1">
      <w:rPr>
        <w:rFonts w:ascii="Times New Roman" w:hAnsi="Times New Roman"/>
        <w:sz w:val="20"/>
        <w:szCs w:val="20"/>
      </w:rPr>
      <w:t xml:space="preserve">Rabbi Eliyahu Safran </w:t>
    </w:r>
  </w:p>
  <w:p w:rsidR="00380FB1" w:rsidRDefault="0038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B5428"/>
    <w:multiLevelType w:val="hybridMultilevel"/>
    <w:tmpl w:val="B8CC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67"/>
    <w:rsid w:val="000A4BB0"/>
    <w:rsid w:val="001D2FA0"/>
    <w:rsid w:val="001F553E"/>
    <w:rsid w:val="00290E97"/>
    <w:rsid w:val="00353C52"/>
    <w:rsid w:val="00380FB1"/>
    <w:rsid w:val="00385F14"/>
    <w:rsid w:val="003B5BC6"/>
    <w:rsid w:val="004209DC"/>
    <w:rsid w:val="00484A16"/>
    <w:rsid w:val="005552BC"/>
    <w:rsid w:val="005715A4"/>
    <w:rsid w:val="0059525C"/>
    <w:rsid w:val="006002CF"/>
    <w:rsid w:val="006857A8"/>
    <w:rsid w:val="006936EA"/>
    <w:rsid w:val="00782518"/>
    <w:rsid w:val="00865387"/>
    <w:rsid w:val="008F035F"/>
    <w:rsid w:val="009008D1"/>
    <w:rsid w:val="009B3167"/>
    <w:rsid w:val="00A50690"/>
    <w:rsid w:val="00AB0F4B"/>
    <w:rsid w:val="00B44FF0"/>
    <w:rsid w:val="00C21C29"/>
    <w:rsid w:val="00C474A1"/>
    <w:rsid w:val="00D85938"/>
    <w:rsid w:val="00DC5693"/>
    <w:rsid w:val="00DE4E39"/>
    <w:rsid w:val="00EA6586"/>
    <w:rsid w:val="00ED4618"/>
    <w:rsid w:val="00F00903"/>
    <w:rsid w:val="00F7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3093"/>
  <w15:docId w15:val="{9239D0A2-898B-4D1C-8095-81C2D91A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16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B3167"/>
    <w:rPr>
      <w:strike w:val="0"/>
      <w:dstrike w:val="0"/>
      <w:color w:val="346F99"/>
      <w:u w:val="none"/>
      <w:effect w:val="none"/>
    </w:rPr>
  </w:style>
  <w:style w:type="paragraph" w:styleId="ListParagraph">
    <w:name w:val="List Paragraph"/>
    <w:basedOn w:val="Normal"/>
    <w:uiPriority w:val="34"/>
    <w:qFormat/>
    <w:rsid w:val="009B3167"/>
    <w:pPr>
      <w:ind w:left="720"/>
      <w:contextualSpacing/>
    </w:pPr>
  </w:style>
  <w:style w:type="paragraph" w:styleId="Header">
    <w:name w:val="header"/>
    <w:basedOn w:val="Normal"/>
    <w:link w:val="HeaderChar"/>
    <w:uiPriority w:val="99"/>
    <w:unhideWhenUsed/>
    <w:rsid w:val="00380FB1"/>
    <w:pPr>
      <w:tabs>
        <w:tab w:val="center" w:pos="4680"/>
        <w:tab w:val="right" w:pos="9360"/>
      </w:tabs>
    </w:pPr>
  </w:style>
  <w:style w:type="character" w:customStyle="1" w:styleId="HeaderChar">
    <w:name w:val="Header Char"/>
    <w:basedOn w:val="DefaultParagraphFont"/>
    <w:link w:val="Header"/>
    <w:uiPriority w:val="99"/>
    <w:rsid w:val="00380FB1"/>
    <w:rPr>
      <w:rFonts w:ascii="Calibri" w:hAnsi="Calibri" w:cs="Times New Roman"/>
    </w:rPr>
  </w:style>
  <w:style w:type="paragraph" w:styleId="Footer">
    <w:name w:val="footer"/>
    <w:basedOn w:val="Normal"/>
    <w:link w:val="FooterChar"/>
    <w:uiPriority w:val="99"/>
    <w:unhideWhenUsed/>
    <w:rsid w:val="00380FB1"/>
    <w:pPr>
      <w:tabs>
        <w:tab w:val="center" w:pos="4680"/>
        <w:tab w:val="right" w:pos="9360"/>
      </w:tabs>
    </w:pPr>
  </w:style>
  <w:style w:type="character" w:customStyle="1" w:styleId="FooterChar">
    <w:name w:val="Footer Char"/>
    <w:basedOn w:val="DefaultParagraphFont"/>
    <w:link w:val="Footer"/>
    <w:uiPriority w:val="99"/>
    <w:rsid w:val="00380F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23409">
      <w:bodyDiv w:val="1"/>
      <w:marLeft w:val="0"/>
      <w:marRight w:val="0"/>
      <w:marTop w:val="0"/>
      <w:marBottom w:val="0"/>
      <w:divBdr>
        <w:top w:val="none" w:sz="0" w:space="0" w:color="auto"/>
        <w:left w:val="none" w:sz="0" w:space="0" w:color="auto"/>
        <w:bottom w:val="none" w:sz="0" w:space="0" w:color="auto"/>
        <w:right w:val="none" w:sz="0" w:space="0" w:color="auto"/>
      </w:divBdr>
    </w:div>
    <w:div w:id="188999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hol.co.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1625</Words>
  <Characters>9269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2</cp:revision>
  <dcterms:created xsi:type="dcterms:W3CDTF">2018-01-15T20:10:00Z</dcterms:created>
  <dcterms:modified xsi:type="dcterms:W3CDTF">2018-01-15T20:10:00Z</dcterms:modified>
</cp:coreProperties>
</file>