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5E5FD" w14:textId="059512E1" w:rsidR="00E0299A" w:rsidRPr="00E0299A" w:rsidRDefault="00E0299A" w:rsidP="00E0299A">
      <w:pPr>
        <w:jc w:val="right"/>
        <w:rPr>
          <w:rFonts w:hint="cs"/>
          <w:sz w:val="20"/>
          <w:szCs w:val="20"/>
          <w:rtl/>
        </w:rPr>
      </w:pPr>
      <w:r w:rsidRPr="00E0299A">
        <w:rPr>
          <w:rFonts w:hint="cs"/>
          <w:sz w:val="20"/>
          <w:szCs w:val="20"/>
          <w:rtl/>
        </w:rPr>
        <w:t>בס"ד</w:t>
      </w:r>
    </w:p>
    <w:p w14:paraId="45D7354F" w14:textId="69C80635" w:rsidR="007B59C1" w:rsidRDefault="007B59C1" w:rsidP="0071165F">
      <w:pPr>
        <w:jc w:val="center"/>
        <w:rPr>
          <w:b/>
          <w:bCs/>
          <w:sz w:val="28"/>
          <w:szCs w:val="28"/>
          <w:u w:val="single"/>
          <w:rtl/>
        </w:rPr>
      </w:pPr>
      <w:r w:rsidRPr="003E5F5C">
        <w:rPr>
          <w:b/>
          <w:bCs/>
          <w:sz w:val="28"/>
          <w:szCs w:val="28"/>
          <w:u w:val="single"/>
        </w:rPr>
        <w:t xml:space="preserve">Yitzchak the </w:t>
      </w:r>
      <w:r w:rsidR="00DA6055">
        <w:rPr>
          <w:b/>
          <w:bCs/>
          <w:sz w:val="28"/>
          <w:szCs w:val="28"/>
          <w:u w:val="single"/>
        </w:rPr>
        <w:t>“</w:t>
      </w:r>
      <w:r w:rsidRPr="003E5F5C">
        <w:rPr>
          <w:b/>
          <w:bCs/>
          <w:sz w:val="28"/>
          <w:szCs w:val="28"/>
          <w:u w:val="single"/>
        </w:rPr>
        <w:t>Blind Swan</w:t>
      </w:r>
      <w:r w:rsidR="00DA6055">
        <w:rPr>
          <w:b/>
          <w:bCs/>
          <w:sz w:val="28"/>
          <w:szCs w:val="28"/>
          <w:u w:val="single"/>
        </w:rPr>
        <w:t>”</w:t>
      </w:r>
    </w:p>
    <w:p w14:paraId="39A2FC04" w14:textId="403347D3" w:rsidR="00E0299A" w:rsidRPr="00E0299A" w:rsidRDefault="00E0299A" w:rsidP="0071165F">
      <w:pPr>
        <w:jc w:val="center"/>
        <w:rPr>
          <w:sz w:val="24"/>
          <w:szCs w:val="24"/>
        </w:rPr>
      </w:pPr>
      <w:r w:rsidRPr="00E0299A">
        <w:rPr>
          <w:sz w:val="24"/>
          <w:szCs w:val="24"/>
        </w:rPr>
        <w:t>Tzvi Aryeh Benoff</w:t>
      </w:r>
    </w:p>
    <w:p w14:paraId="15B971FF" w14:textId="1B8CD267" w:rsidR="007B59C1" w:rsidRPr="00E0299A" w:rsidRDefault="007B59C1" w:rsidP="00E0299A">
      <w:pPr>
        <w:spacing w:line="276" w:lineRule="auto"/>
        <w:rPr>
          <w:rFonts w:asciiTheme="majorBidi" w:hAnsiTheme="majorBidi" w:cstheme="majorBidi"/>
          <w:sz w:val="24"/>
          <w:szCs w:val="24"/>
        </w:rPr>
      </w:pPr>
      <w:r w:rsidRPr="00E0299A">
        <w:rPr>
          <w:rFonts w:asciiTheme="majorBidi" w:hAnsiTheme="majorBidi" w:cstheme="majorBidi"/>
          <w:sz w:val="24"/>
          <w:szCs w:val="24"/>
        </w:rPr>
        <w:t xml:space="preserve">About 175 years ago, the Danish fairy tale author Hans Christen Anderson published The Ugly </w:t>
      </w:r>
      <w:proofErr w:type="spellStart"/>
      <w:r w:rsidRPr="00E0299A">
        <w:rPr>
          <w:rFonts w:asciiTheme="majorBidi" w:hAnsiTheme="majorBidi" w:cstheme="majorBidi"/>
          <w:sz w:val="24"/>
          <w:szCs w:val="24"/>
        </w:rPr>
        <w:t>Ducking</w:t>
      </w:r>
      <w:proofErr w:type="spellEnd"/>
      <w:r w:rsidRPr="00E0299A">
        <w:rPr>
          <w:rFonts w:asciiTheme="majorBidi" w:hAnsiTheme="majorBidi" w:cstheme="majorBidi"/>
          <w:sz w:val="24"/>
          <w:szCs w:val="24"/>
        </w:rPr>
        <w:t xml:space="preserve">, a story about an ostensibly freakish duckling struggling in vain to fit in with the other ducks until he realized that he was </w:t>
      </w:r>
      <w:r w:rsidR="00D8772D" w:rsidRPr="00E0299A">
        <w:rPr>
          <w:rFonts w:asciiTheme="majorBidi" w:hAnsiTheme="majorBidi" w:cstheme="majorBidi"/>
          <w:sz w:val="24"/>
          <w:szCs w:val="24"/>
        </w:rPr>
        <w:t>actually</w:t>
      </w:r>
      <w:r w:rsidRPr="00E0299A">
        <w:rPr>
          <w:rFonts w:asciiTheme="majorBidi" w:hAnsiTheme="majorBidi" w:cstheme="majorBidi"/>
          <w:sz w:val="24"/>
          <w:szCs w:val="24"/>
        </w:rPr>
        <w:t xml:space="preserve"> a graceful swan and joined his kind to live happily ever after. </w:t>
      </w:r>
    </w:p>
    <w:p w14:paraId="3A4478F3" w14:textId="7012EF0B" w:rsidR="007B59C1" w:rsidRPr="00E0299A" w:rsidRDefault="007B59C1" w:rsidP="00E0299A">
      <w:pPr>
        <w:spacing w:line="276" w:lineRule="auto"/>
        <w:rPr>
          <w:rFonts w:asciiTheme="majorBidi" w:hAnsiTheme="majorBidi" w:cstheme="majorBidi"/>
          <w:sz w:val="24"/>
          <w:szCs w:val="24"/>
        </w:rPr>
      </w:pPr>
      <w:r w:rsidRPr="00E0299A">
        <w:rPr>
          <w:rFonts w:asciiTheme="majorBidi" w:hAnsiTheme="majorBidi" w:cstheme="majorBidi"/>
          <w:sz w:val="24"/>
          <w:szCs w:val="24"/>
        </w:rPr>
        <w:t xml:space="preserve">Ever since its publication in 1843, the Ugly Duckling has served as the paradigm of the universal desire for self-discovery. And like many </w:t>
      </w:r>
      <w:proofErr w:type="spellStart"/>
      <w:r w:rsidRPr="00E0299A">
        <w:rPr>
          <w:rFonts w:asciiTheme="majorBidi" w:hAnsiTheme="majorBidi" w:cstheme="majorBidi"/>
          <w:i/>
          <w:iCs/>
          <w:sz w:val="24"/>
          <w:szCs w:val="24"/>
        </w:rPr>
        <w:t>gedolim</w:t>
      </w:r>
      <w:proofErr w:type="spellEnd"/>
      <w:r w:rsidRPr="00E0299A">
        <w:rPr>
          <w:rFonts w:asciiTheme="majorBidi" w:hAnsiTheme="majorBidi" w:cstheme="majorBidi"/>
          <w:sz w:val="24"/>
          <w:szCs w:val="24"/>
        </w:rPr>
        <w:t xml:space="preserve"> and </w:t>
      </w:r>
      <w:r w:rsidRPr="00E0299A">
        <w:rPr>
          <w:rFonts w:asciiTheme="majorBidi" w:hAnsiTheme="majorBidi" w:cstheme="majorBidi"/>
          <w:i/>
          <w:iCs/>
          <w:sz w:val="24"/>
          <w:szCs w:val="24"/>
        </w:rPr>
        <w:t>tzaddikim</w:t>
      </w:r>
      <w:r w:rsidRPr="00E0299A">
        <w:rPr>
          <w:rFonts w:asciiTheme="majorBidi" w:hAnsiTheme="majorBidi" w:cstheme="majorBidi"/>
          <w:sz w:val="24"/>
          <w:szCs w:val="24"/>
        </w:rPr>
        <w:t xml:space="preserve">, Yitzchak </w:t>
      </w:r>
      <w:proofErr w:type="spellStart"/>
      <w:r w:rsidRPr="00E0299A">
        <w:rPr>
          <w:rFonts w:asciiTheme="majorBidi" w:hAnsiTheme="majorBidi" w:cstheme="majorBidi"/>
          <w:sz w:val="24"/>
          <w:szCs w:val="24"/>
        </w:rPr>
        <w:t>Avinu</w:t>
      </w:r>
      <w:proofErr w:type="spellEnd"/>
      <w:r w:rsidRPr="00E0299A">
        <w:rPr>
          <w:rFonts w:asciiTheme="majorBidi" w:hAnsiTheme="majorBidi" w:cstheme="majorBidi"/>
          <w:sz w:val="24"/>
          <w:szCs w:val="24"/>
        </w:rPr>
        <w:t xml:space="preserve"> had a unique journey of self-discovery that is often overlooked.</w:t>
      </w:r>
    </w:p>
    <w:p w14:paraId="32A69932" w14:textId="77777777" w:rsidR="00E624D4" w:rsidRPr="00E0299A" w:rsidRDefault="007B59C1" w:rsidP="00E0299A">
      <w:pPr>
        <w:spacing w:line="276" w:lineRule="auto"/>
        <w:rPr>
          <w:rFonts w:asciiTheme="majorBidi" w:hAnsiTheme="majorBidi" w:cstheme="majorBidi"/>
          <w:sz w:val="24"/>
          <w:szCs w:val="24"/>
        </w:rPr>
      </w:pPr>
      <w:r w:rsidRPr="00E0299A">
        <w:rPr>
          <w:rFonts w:asciiTheme="majorBidi" w:hAnsiTheme="majorBidi" w:cstheme="majorBidi"/>
          <w:sz w:val="24"/>
          <w:szCs w:val="24"/>
        </w:rPr>
        <w:t xml:space="preserve">In Parshas </w:t>
      </w:r>
      <w:proofErr w:type="spellStart"/>
      <w:r w:rsidRPr="00E0299A">
        <w:rPr>
          <w:rFonts w:asciiTheme="majorBidi" w:hAnsiTheme="majorBidi" w:cstheme="majorBidi"/>
          <w:sz w:val="24"/>
          <w:szCs w:val="24"/>
        </w:rPr>
        <w:t>Toldos</w:t>
      </w:r>
      <w:proofErr w:type="spellEnd"/>
      <w:r w:rsidRPr="00E0299A">
        <w:rPr>
          <w:rFonts w:asciiTheme="majorBidi" w:hAnsiTheme="majorBidi" w:cstheme="majorBidi"/>
          <w:sz w:val="24"/>
          <w:szCs w:val="24"/>
        </w:rPr>
        <w:t xml:space="preserve">, the Torah recounts how there was famine in the Land of Israel, </w:t>
      </w:r>
      <w:r w:rsidR="00E624D4" w:rsidRPr="00E0299A">
        <w:rPr>
          <w:rFonts w:asciiTheme="majorBidi" w:hAnsiTheme="majorBidi" w:cstheme="majorBidi"/>
          <w:sz w:val="24"/>
          <w:szCs w:val="24"/>
        </w:rPr>
        <w:t xml:space="preserve">more dire than the one in Avraham’s lifetime. Ever striving to follow in the footsteps of his father, Yitzchak prepared to leave Eretz Yisrael and journey to Mitzrayim in search of sustenance. </w:t>
      </w:r>
    </w:p>
    <w:p w14:paraId="779499B3" w14:textId="77777777" w:rsidR="00D8772D" w:rsidRPr="00E0299A" w:rsidRDefault="00E624D4" w:rsidP="00E0299A">
      <w:pPr>
        <w:spacing w:line="276" w:lineRule="auto"/>
        <w:rPr>
          <w:rFonts w:asciiTheme="majorBidi" w:hAnsiTheme="majorBidi" w:cstheme="majorBidi"/>
          <w:sz w:val="24"/>
          <w:szCs w:val="24"/>
        </w:rPr>
      </w:pPr>
      <w:r w:rsidRPr="00E0299A">
        <w:rPr>
          <w:rFonts w:asciiTheme="majorBidi" w:hAnsiTheme="majorBidi" w:cstheme="majorBidi"/>
          <w:sz w:val="24"/>
          <w:szCs w:val="24"/>
        </w:rPr>
        <w:t xml:space="preserve">Hashem, however, told him otherwise. </w:t>
      </w:r>
    </w:p>
    <w:p w14:paraId="21696E69" w14:textId="7610A4F1" w:rsidR="007B59C1" w:rsidRPr="00E0299A" w:rsidRDefault="00E624D4" w:rsidP="00E0299A">
      <w:pPr>
        <w:spacing w:line="276" w:lineRule="auto"/>
        <w:rPr>
          <w:rFonts w:asciiTheme="majorBidi" w:hAnsiTheme="majorBidi" w:cstheme="majorBidi"/>
          <w:sz w:val="24"/>
          <w:szCs w:val="24"/>
        </w:rPr>
      </w:pPr>
      <w:r w:rsidRPr="00E0299A">
        <w:rPr>
          <w:rFonts w:asciiTheme="majorBidi" w:hAnsiTheme="majorBidi" w:cstheme="majorBidi"/>
          <w:sz w:val="24"/>
          <w:szCs w:val="24"/>
        </w:rPr>
        <w:t xml:space="preserve">He charged Yitzchak to remain in the land of Israel, because, the midrash says, Yitzchak was sanctified on the altar of the </w:t>
      </w:r>
      <w:proofErr w:type="spellStart"/>
      <w:r w:rsidRPr="00E0299A">
        <w:rPr>
          <w:rFonts w:asciiTheme="majorBidi" w:hAnsiTheme="majorBidi" w:cstheme="majorBidi"/>
          <w:i/>
          <w:iCs/>
          <w:sz w:val="24"/>
          <w:szCs w:val="24"/>
        </w:rPr>
        <w:t>akeida</w:t>
      </w:r>
      <w:proofErr w:type="spellEnd"/>
      <w:r w:rsidRPr="00E0299A">
        <w:rPr>
          <w:rFonts w:asciiTheme="majorBidi" w:hAnsiTheme="majorBidi" w:cstheme="majorBidi"/>
          <w:sz w:val="24"/>
          <w:szCs w:val="24"/>
        </w:rPr>
        <w:t xml:space="preserve"> as a </w:t>
      </w:r>
      <w:r w:rsidRPr="00E0299A">
        <w:rPr>
          <w:rFonts w:asciiTheme="majorBidi" w:hAnsiTheme="majorBidi" w:cstheme="majorBidi"/>
          <w:i/>
          <w:iCs/>
          <w:sz w:val="24"/>
          <w:szCs w:val="24"/>
        </w:rPr>
        <w:t xml:space="preserve">korban </w:t>
      </w:r>
      <w:proofErr w:type="spellStart"/>
      <w:r w:rsidRPr="00E0299A">
        <w:rPr>
          <w:rFonts w:asciiTheme="majorBidi" w:hAnsiTheme="majorBidi" w:cstheme="majorBidi"/>
          <w:i/>
          <w:iCs/>
          <w:sz w:val="24"/>
          <w:szCs w:val="24"/>
        </w:rPr>
        <w:t>olah</w:t>
      </w:r>
      <w:proofErr w:type="spellEnd"/>
      <w:r w:rsidRPr="00E0299A">
        <w:rPr>
          <w:rFonts w:asciiTheme="majorBidi" w:hAnsiTheme="majorBidi" w:cstheme="majorBidi"/>
          <w:sz w:val="24"/>
          <w:szCs w:val="24"/>
        </w:rPr>
        <w:t>, a sacrificial offering totally dedicated to God. “</w:t>
      </w:r>
      <w:proofErr w:type="spellStart"/>
      <w:r w:rsidRPr="00E0299A">
        <w:rPr>
          <w:rFonts w:asciiTheme="majorBidi" w:hAnsiTheme="majorBidi" w:cstheme="majorBidi"/>
          <w:i/>
          <w:iCs/>
          <w:sz w:val="24"/>
          <w:szCs w:val="24"/>
        </w:rPr>
        <w:t>chutz</w:t>
      </w:r>
      <w:proofErr w:type="spellEnd"/>
      <w:r w:rsidRPr="00E0299A">
        <w:rPr>
          <w:rFonts w:asciiTheme="majorBidi" w:hAnsiTheme="majorBidi" w:cstheme="majorBidi"/>
          <w:i/>
          <w:iCs/>
          <w:sz w:val="24"/>
          <w:szCs w:val="24"/>
        </w:rPr>
        <w:t xml:space="preserve"> </w:t>
      </w:r>
      <w:proofErr w:type="spellStart"/>
      <w:r w:rsidRPr="00E0299A">
        <w:rPr>
          <w:rFonts w:asciiTheme="majorBidi" w:hAnsiTheme="majorBidi" w:cstheme="majorBidi"/>
          <w:i/>
          <w:iCs/>
          <w:sz w:val="24"/>
          <w:szCs w:val="24"/>
        </w:rPr>
        <w:t>la’aretz</w:t>
      </w:r>
      <w:proofErr w:type="spellEnd"/>
      <w:r w:rsidRPr="00E0299A">
        <w:rPr>
          <w:rFonts w:asciiTheme="majorBidi" w:hAnsiTheme="majorBidi" w:cstheme="majorBidi"/>
          <w:i/>
          <w:iCs/>
          <w:sz w:val="24"/>
          <w:szCs w:val="24"/>
        </w:rPr>
        <w:t xml:space="preserve"> </w:t>
      </w:r>
      <w:proofErr w:type="spellStart"/>
      <w:r w:rsidRPr="00E0299A">
        <w:rPr>
          <w:rFonts w:asciiTheme="majorBidi" w:hAnsiTheme="majorBidi" w:cstheme="majorBidi"/>
          <w:i/>
          <w:iCs/>
          <w:sz w:val="24"/>
          <w:szCs w:val="24"/>
        </w:rPr>
        <w:t>eno</w:t>
      </w:r>
      <w:proofErr w:type="spellEnd"/>
      <w:r w:rsidRPr="00E0299A">
        <w:rPr>
          <w:rFonts w:asciiTheme="majorBidi" w:hAnsiTheme="majorBidi" w:cstheme="majorBidi"/>
          <w:i/>
          <w:iCs/>
          <w:sz w:val="24"/>
          <w:szCs w:val="24"/>
        </w:rPr>
        <w:t xml:space="preserve"> </w:t>
      </w:r>
      <w:proofErr w:type="spellStart"/>
      <w:r w:rsidRPr="00E0299A">
        <w:rPr>
          <w:rFonts w:asciiTheme="majorBidi" w:hAnsiTheme="majorBidi" w:cstheme="majorBidi"/>
          <w:i/>
          <w:iCs/>
          <w:sz w:val="24"/>
          <w:szCs w:val="24"/>
        </w:rPr>
        <w:t>kedai</w:t>
      </w:r>
      <w:proofErr w:type="spellEnd"/>
      <w:r w:rsidRPr="00E0299A">
        <w:rPr>
          <w:rFonts w:asciiTheme="majorBidi" w:hAnsiTheme="majorBidi" w:cstheme="majorBidi"/>
          <w:i/>
          <w:iCs/>
          <w:sz w:val="24"/>
          <w:szCs w:val="24"/>
        </w:rPr>
        <w:t xml:space="preserve"> </w:t>
      </w:r>
      <w:proofErr w:type="spellStart"/>
      <w:r w:rsidRPr="00E0299A">
        <w:rPr>
          <w:rFonts w:asciiTheme="majorBidi" w:hAnsiTheme="majorBidi" w:cstheme="majorBidi"/>
          <w:i/>
          <w:iCs/>
          <w:sz w:val="24"/>
          <w:szCs w:val="24"/>
        </w:rPr>
        <w:t>lecha</w:t>
      </w:r>
      <w:proofErr w:type="spellEnd"/>
      <w:r w:rsidRPr="00E0299A">
        <w:rPr>
          <w:rFonts w:asciiTheme="majorBidi" w:hAnsiTheme="majorBidi" w:cstheme="majorBidi"/>
          <w:sz w:val="24"/>
          <w:szCs w:val="24"/>
        </w:rPr>
        <w:t xml:space="preserve">” Hashem said. Living outside the land of Israel did not befit someone so singularly dedicated to the Divine. In the inimitable, colloquial parlance of the </w:t>
      </w:r>
      <w:proofErr w:type="spellStart"/>
      <w:r w:rsidRPr="00E0299A">
        <w:rPr>
          <w:rFonts w:asciiTheme="majorBidi" w:hAnsiTheme="majorBidi" w:cstheme="majorBidi"/>
          <w:sz w:val="24"/>
          <w:szCs w:val="24"/>
        </w:rPr>
        <w:t>mussar</w:t>
      </w:r>
      <w:proofErr w:type="spellEnd"/>
      <w:r w:rsidRPr="00E0299A">
        <w:rPr>
          <w:rFonts w:asciiTheme="majorBidi" w:hAnsiTheme="majorBidi" w:cstheme="majorBidi"/>
          <w:sz w:val="24"/>
          <w:szCs w:val="24"/>
        </w:rPr>
        <w:t xml:space="preserve"> sages – the Diaspora was </w:t>
      </w:r>
      <w:r w:rsidRPr="00E0299A">
        <w:rPr>
          <w:rFonts w:asciiTheme="majorBidi" w:hAnsiTheme="majorBidi" w:cstheme="majorBidi"/>
          <w:i/>
          <w:iCs/>
          <w:sz w:val="24"/>
          <w:szCs w:val="24"/>
        </w:rPr>
        <w:t xml:space="preserve">pas </w:t>
      </w:r>
      <w:proofErr w:type="spellStart"/>
      <w:r w:rsidRPr="00E0299A">
        <w:rPr>
          <w:rFonts w:asciiTheme="majorBidi" w:hAnsiTheme="majorBidi" w:cstheme="majorBidi"/>
          <w:i/>
          <w:iCs/>
          <w:sz w:val="24"/>
          <w:szCs w:val="24"/>
        </w:rPr>
        <w:t>nisht</w:t>
      </w:r>
      <w:proofErr w:type="spellEnd"/>
      <w:r w:rsidRPr="00E0299A">
        <w:rPr>
          <w:rFonts w:asciiTheme="majorBidi" w:hAnsiTheme="majorBidi" w:cstheme="majorBidi"/>
          <w:sz w:val="24"/>
          <w:szCs w:val="24"/>
        </w:rPr>
        <w:t xml:space="preserve"> for someone with the spiritual standing and sensitivity of Yitzchak. </w:t>
      </w:r>
    </w:p>
    <w:p w14:paraId="25C4D70D" w14:textId="4F6C985E" w:rsidR="00E624D4" w:rsidRPr="00E0299A" w:rsidRDefault="00E624D4" w:rsidP="00E0299A">
      <w:pPr>
        <w:spacing w:line="276" w:lineRule="auto"/>
        <w:rPr>
          <w:rFonts w:asciiTheme="majorBidi" w:hAnsiTheme="majorBidi" w:cstheme="majorBidi"/>
          <w:sz w:val="24"/>
          <w:szCs w:val="24"/>
        </w:rPr>
      </w:pPr>
      <w:r w:rsidRPr="00E0299A">
        <w:rPr>
          <w:rFonts w:asciiTheme="majorBidi" w:hAnsiTheme="majorBidi" w:cstheme="majorBidi"/>
          <w:sz w:val="24"/>
          <w:szCs w:val="24"/>
        </w:rPr>
        <w:t>Now at first glance, one would say that Yitzchak was the quintessential ugly duckling</w:t>
      </w:r>
      <w:r w:rsidR="0071165F" w:rsidRPr="00E0299A">
        <w:rPr>
          <w:rFonts w:asciiTheme="majorBidi" w:hAnsiTheme="majorBidi" w:cstheme="majorBidi"/>
          <w:sz w:val="24"/>
          <w:szCs w:val="24"/>
        </w:rPr>
        <w:t xml:space="preserve"> undergoing a journey of self-discovery; h</w:t>
      </w:r>
      <w:r w:rsidRPr="00E0299A">
        <w:rPr>
          <w:rFonts w:asciiTheme="majorBidi" w:hAnsiTheme="majorBidi" w:cstheme="majorBidi"/>
          <w:sz w:val="24"/>
          <w:szCs w:val="24"/>
        </w:rPr>
        <w:t>e thought that he was just like his father Avraham</w:t>
      </w:r>
      <w:r w:rsidR="0071165F" w:rsidRPr="00E0299A">
        <w:rPr>
          <w:rFonts w:asciiTheme="majorBidi" w:hAnsiTheme="majorBidi" w:cstheme="majorBidi"/>
          <w:sz w:val="24"/>
          <w:szCs w:val="24"/>
        </w:rPr>
        <w:t xml:space="preserve">, and thus sought to leave Eretz Yisrael during the years of famine, but Hashem informed Yitzchak that he was actually someone quite different than his father – he was a </w:t>
      </w:r>
      <w:r w:rsidR="0071165F" w:rsidRPr="00E0299A">
        <w:rPr>
          <w:rFonts w:asciiTheme="majorBidi" w:hAnsiTheme="majorBidi" w:cstheme="majorBidi"/>
          <w:i/>
          <w:iCs/>
          <w:sz w:val="24"/>
          <w:szCs w:val="24"/>
        </w:rPr>
        <w:t>korban</w:t>
      </w:r>
      <w:r w:rsidR="0071165F" w:rsidRPr="00E0299A">
        <w:rPr>
          <w:rFonts w:asciiTheme="majorBidi" w:hAnsiTheme="majorBidi" w:cstheme="majorBidi"/>
          <w:sz w:val="24"/>
          <w:szCs w:val="24"/>
        </w:rPr>
        <w:t xml:space="preserve"> which must stay in the Holy Land. </w:t>
      </w:r>
    </w:p>
    <w:p w14:paraId="141E3780" w14:textId="4AF4929B" w:rsidR="0071165F" w:rsidRPr="00E0299A" w:rsidRDefault="0071165F" w:rsidP="00E0299A">
      <w:pPr>
        <w:spacing w:line="276" w:lineRule="auto"/>
        <w:rPr>
          <w:rFonts w:asciiTheme="majorBidi" w:hAnsiTheme="majorBidi" w:cstheme="majorBidi"/>
          <w:sz w:val="24"/>
          <w:szCs w:val="24"/>
        </w:rPr>
      </w:pPr>
      <w:r w:rsidRPr="00E0299A">
        <w:rPr>
          <w:rFonts w:asciiTheme="majorBidi" w:hAnsiTheme="majorBidi" w:cstheme="majorBidi"/>
          <w:sz w:val="24"/>
          <w:szCs w:val="24"/>
        </w:rPr>
        <w:t xml:space="preserve">The only problem with that is that Yitzchak already knew that. </w:t>
      </w:r>
    </w:p>
    <w:p w14:paraId="23A90FFD" w14:textId="15F35D62" w:rsidR="0071165F" w:rsidRPr="00E0299A" w:rsidRDefault="0071165F" w:rsidP="00E0299A">
      <w:pPr>
        <w:spacing w:line="276" w:lineRule="auto"/>
        <w:rPr>
          <w:rFonts w:asciiTheme="majorBidi" w:hAnsiTheme="majorBidi" w:cstheme="majorBidi"/>
          <w:sz w:val="24"/>
          <w:szCs w:val="24"/>
        </w:rPr>
      </w:pPr>
      <w:r w:rsidRPr="00E0299A">
        <w:rPr>
          <w:rFonts w:asciiTheme="majorBidi" w:hAnsiTheme="majorBidi" w:cstheme="majorBidi"/>
          <w:sz w:val="24"/>
          <w:szCs w:val="24"/>
        </w:rPr>
        <w:t xml:space="preserve">He already knew that he was an offering that was subject to a different set of standards and conventions than those of his father. Years before the famine, Yitzchak and Rivka were childless for decades, and the midrash comments that Yitzchak did not want to marry a concubine like his father did because he was a </w:t>
      </w:r>
      <w:r w:rsidRPr="00E0299A">
        <w:rPr>
          <w:rFonts w:asciiTheme="majorBidi" w:hAnsiTheme="majorBidi" w:cstheme="majorBidi"/>
          <w:i/>
          <w:iCs/>
          <w:sz w:val="24"/>
          <w:szCs w:val="24"/>
        </w:rPr>
        <w:t>korban</w:t>
      </w:r>
      <w:r w:rsidRPr="00E0299A">
        <w:rPr>
          <w:rFonts w:asciiTheme="majorBidi" w:hAnsiTheme="majorBidi" w:cstheme="majorBidi"/>
          <w:sz w:val="24"/>
          <w:szCs w:val="24"/>
        </w:rPr>
        <w:t xml:space="preserve">. </w:t>
      </w:r>
      <w:proofErr w:type="gramStart"/>
      <w:r w:rsidRPr="00E0299A">
        <w:rPr>
          <w:rFonts w:asciiTheme="majorBidi" w:hAnsiTheme="majorBidi" w:cstheme="majorBidi"/>
          <w:sz w:val="24"/>
          <w:szCs w:val="24"/>
        </w:rPr>
        <w:t>So</w:t>
      </w:r>
      <w:proofErr w:type="gramEnd"/>
      <w:r w:rsidRPr="00E0299A">
        <w:rPr>
          <w:rFonts w:asciiTheme="majorBidi" w:hAnsiTheme="majorBidi" w:cstheme="majorBidi"/>
          <w:sz w:val="24"/>
          <w:szCs w:val="24"/>
        </w:rPr>
        <w:t xml:space="preserve"> Yitzchak wasn’t an ugly duckling. He clearly knew that he was different! He already knew that the indelible impact the </w:t>
      </w:r>
      <w:proofErr w:type="spellStart"/>
      <w:r w:rsidRPr="00E0299A">
        <w:rPr>
          <w:rFonts w:asciiTheme="majorBidi" w:hAnsiTheme="majorBidi" w:cstheme="majorBidi"/>
          <w:i/>
          <w:iCs/>
          <w:sz w:val="24"/>
          <w:szCs w:val="24"/>
        </w:rPr>
        <w:t>akeida</w:t>
      </w:r>
      <w:proofErr w:type="spellEnd"/>
      <w:r w:rsidRPr="00E0299A">
        <w:rPr>
          <w:rFonts w:asciiTheme="majorBidi" w:hAnsiTheme="majorBidi" w:cstheme="majorBidi"/>
          <w:i/>
          <w:iCs/>
          <w:sz w:val="24"/>
          <w:szCs w:val="24"/>
        </w:rPr>
        <w:t xml:space="preserve"> </w:t>
      </w:r>
      <w:r w:rsidRPr="00E0299A">
        <w:rPr>
          <w:rFonts w:asciiTheme="majorBidi" w:hAnsiTheme="majorBidi" w:cstheme="majorBidi"/>
          <w:sz w:val="24"/>
          <w:szCs w:val="24"/>
        </w:rPr>
        <w:t>made would forever transform his identity and destiny! So why then did Yitzchak plan to leave the holy land of Israel?!</w:t>
      </w:r>
      <w:r w:rsidR="00B26342" w:rsidRPr="00E0299A">
        <w:rPr>
          <w:rFonts w:asciiTheme="majorBidi" w:hAnsiTheme="majorBidi" w:cstheme="majorBidi"/>
          <w:sz w:val="24"/>
          <w:szCs w:val="24"/>
        </w:rPr>
        <w:t xml:space="preserve"> Why was Hashem’s revelation of Yitzchak’s true identity necessary?</w:t>
      </w:r>
    </w:p>
    <w:p w14:paraId="39D5D462" w14:textId="1DA840E1" w:rsidR="00B26342" w:rsidRPr="00E0299A" w:rsidRDefault="00B26342" w:rsidP="00E0299A">
      <w:pPr>
        <w:spacing w:line="276" w:lineRule="auto"/>
        <w:rPr>
          <w:rFonts w:asciiTheme="majorBidi" w:hAnsiTheme="majorBidi" w:cstheme="majorBidi"/>
          <w:sz w:val="24"/>
          <w:szCs w:val="24"/>
        </w:rPr>
      </w:pPr>
      <w:r w:rsidRPr="00E0299A">
        <w:rPr>
          <w:rFonts w:asciiTheme="majorBidi" w:hAnsiTheme="majorBidi" w:cstheme="majorBidi"/>
          <w:sz w:val="24"/>
          <w:szCs w:val="24"/>
        </w:rPr>
        <w:t xml:space="preserve">The answer is that Hashem wasn’t revealing Yitzchak’s true identity. He was revealing what’s Yitzchak’s identity meant. Yitzchak knew who he was. He knew from the onset that he was an </w:t>
      </w:r>
      <w:proofErr w:type="spellStart"/>
      <w:r w:rsidRPr="00E0299A">
        <w:rPr>
          <w:rFonts w:asciiTheme="majorBidi" w:hAnsiTheme="majorBidi" w:cstheme="majorBidi"/>
          <w:i/>
          <w:iCs/>
          <w:sz w:val="24"/>
          <w:szCs w:val="24"/>
        </w:rPr>
        <w:lastRenderedPageBreak/>
        <w:t>olah</w:t>
      </w:r>
      <w:proofErr w:type="spellEnd"/>
      <w:r w:rsidRPr="00E0299A">
        <w:rPr>
          <w:rFonts w:asciiTheme="majorBidi" w:hAnsiTheme="majorBidi" w:cstheme="majorBidi"/>
          <w:i/>
          <w:iCs/>
          <w:sz w:val="24"/>
          <w:szCs w:val="24"/>
        </w:rPr>
        <w:t xml:space="preserve"> </w:t>
      </w:r>
      <w:proofErr w:type="spellStart"/>
      <w:r w:rsidRPr="00E0299A">
        <w:rPr>
          <w:rFonts w:asciiTheme="majorBidi" w:hAnsiTheme="majorBidi" w:cstheme="majorBidi"/>
          <w:i/>
          <w:iCs/>
          <w:sz w:val="24"/>
          <w:szCs w:val="24"/>
        </w:rPr>
        <w:t>temimah</w:t>
      </w:r>
      <w:proofErr w:type="spellEnd"/>
      <w:r w:rsidRPr="00E0299A">
        <w:rPr>
          <w:rFonts w:asciiTheme="majorBidi" w:hAnsiTheme="majorBidi" w:cstheme="majorBidi"/>
          <w:sz w:val="24"/>
          <w:szCs w:val="24"/>
        </w:rPr>
        <w:t>, an offering totally dedicated to God. But with all of that self</w:t>
      </w:r>
      <w:r w:rsidR="003E5F5C" w:rsidRPr="00E0299A">
        <w:rPr>
          <w:rFonts w:asciiTheme="majorBidi" w:hAnsiTheme="majorBidi" w:cstheme="majorBidi"/>
          <w:sz w:val="24"/>
          <w:szCs w:val="24"/>
        </w:rPr>
        <w:t>-</w:t>
      </w:r>
      <w:r w:rsidR="00CC022E" w:rsidRPr="00E0299A">
        <w:rPr>
          <w:rFonts w:asciiTheme="majorBidi" w:hAnsiTheme="majorBidi" w:cstheme="majorBidi"/>
          <w:sz w:val="24"/>
          <w:szCs w:val="24"/>
        </w:rPr>
        <w:t>awareness</w:t>
      </w:r>
      <w:r w:rsidRPr="00E0299A">
        <w:rPr>
          <w:rFonts w:asciiTheme="majorBidi" w:hAnsiTheme="majorBidi" w:cstheme="majorBidi"/>
          <w:sz w:val="24"/>
          <w:szCs w:val="24"/>
        </w:rPr>
        <w:t xml:space="preserve">, he still didn’t fully appreciate what being a </w:t>
      </w:r>
      <w:r w:rsidRPr="00E0299A">
        <w:rPr>
          <w:rFonts w:asciiTheme="majorBidi" w:hAnsiTheme="majorBidi" w:cstheme="majorBidi"/>
          <w:i/>
          <w:iCs/>
          <w:sz w:val="24"/>
          <w:szCs w:val="24"/>
        </w:rPr>
        <w:t xml:space="preserve">korban </w:t>
      </w:r>
      <w:r w:rsidRPr="00E0299A">
        <w:rPr>
          <w:rFonts w:asciiTheme="majorBidi" w:hAnsiTheme="majorBidi" w:cstheme="majorBidi"/>
          <w:sz w:val="24"/>
          <w:szCs w:val="24"/>
        </w:rPr>
        <w:t xml:space="preserve">meant. Hashem needed to reveal to Yitzchak, that </w:t>
      </w:r>
      <w:r w:rsidR="00DA6191" w:rsidRPr="00E0299A">
        <w:rPr>
          <w:rFonts w:asciiTheme="majorBidi" w:hAnsiTheme="majorBidi" w:cstheme="majorBidi"/>
          <w:sz w:val="24"/>
          <w:szCs w:val="24"/>
        </w:rPr>
        <w:t xml:space="preserve">his spiritual sensitivity was so heightened that it would be impacted not only by one’s intimate familial home, but the broader national atmosphere as well. </w:t>
      </w:r>
    </w:p>
    <w:p w14:paraId="7F1C9378" w14:textId="2FE89098" w:rsidR="00DA6055" w:rsidRPr="00E0299A" w:rsidRDefault="00DA6191" w:rsidP="00E0299A">
      <w:pPr>
        <w:spacing w:line="276" w:lineRule="auto"/>
        <w:rPr>
          <w:rFonts w:asciiTheme="majorBidi" w:hAnsiTheme="majorBidi" w:cstheme="majorBidi"/>
          <w:sz w:val="24"/>
          <w:szCs w:val="24"/>
        </w:rPr>
      </w:pPr>
      <w:r w:rsidRPr="00E0299A">
        <w:rPr>
          <w:rFonts w:asciiTheme="majorBidi" w:hAnsiTheme="majorBidi" w:cstheme="majorBidi"/>
          <w:sz w:val="24"/>
          <w:szCs w:val="24"/>
        </w:rPr>
        <w:t xml:space="preserve">All too often we tend to </w:t>
      </w:r>
      <w:r w:rsidR="00CC022E" w:rsidRPr="00E0299A">
        <w:rPr>
          <w:rFonts w:asciiTheme="majorBidi" w:hAnsiTheme="majorBidi" w:cstheme="majorBidi"/>
          <w:sz w:val="24"/>
          <w:szCs w:val="24"/>
        </w:rPr>
        <w:t>romanticize</w:t>
      </w:r>
      <w:r w:rsidRPr="00E0299A">
        <w:rPr>
          <w:rFonts w:asciiTheme="majorBidi" w:hAnsiTheme="majorBidi" w:cstheme="majorBidi"/>
          <w:sz w:val="24"/>
          <w:szCs w:val="24"/>
        </w:rPr>
        <w:t xml:space="preserve"> the journey of self-discovery to be like that of the Ugly Duckling. The path to reaching the happily</w:t>
      </w:r>
      <w:r w:rsidR="005277A7">
        <w:rPr>
          <w:rFonts w:asciiTheme="majorBidi" w:hAnsiTheme="majorBidi" w:cstheme="majorBidi"/>
          <w:sz w:val="24"/>
          <w:szCs w:val="24"/>
        </w:rPr>
        <w:t>-</w:t>
      </w:r>
      <w:r w:rsidRPr="00E0299A">
        <w:rPr>
          <w:rFonts w:asciiTheme="majorBidi" w:hAnsiTheme="majorBidi" w:cstheme="majorBidi"/>
          <w:sz w:val="24"/>
          <w:szCs w:val="24"/>
        </w:rPr>
        <w:t>ever</w:t>
      </w:r>
      <w:r w:rsidR="005277A7">
        <w:rPr>
          <w:rFonts w:asciiTheme="majorBidi" w:hAnsiTheme="majorBidi" w:cstheme="majorBidi"/>
          <w:sz w:val="24"/>
          <w:szCs w:val="24"/>
        </w:rPr>
        <w:t>-</w:t>
      </w:r>
      <w:r w:rsidRPr="00E0299A">
        <w:rPr>
          <w:rFonts w:asciiTheme="majorBidi" w:hAnsiTheme="majorBidi" w:cstheme="majorBidi"/>
          <w:sz w:val="24"/>
          <w:szCs w:val="24"/>
        </w:rPr>
        <w:t>after and self-actualization must lie in the revelation that we are not who we think we are. And while there are certainly real stories like that, they are not the norm. Ugly Ducklings are far and few between. What is</w:t>
      </w:r>
      <w:r w:rsidR="00D8772D" w:rsidRPr="00E0299A">
        <w:rPr>
          <w:rFonts w:asciiTheme="majorBidi" w:hAnsiTheme="majorBidi" w:cstheme="majorBidi"/>
          <w:sz w:val="24"/>
          <w:szCs w:val="24"/>
        </w:rPr>
        <w:t xml:space="preserve"> far</w:t>
      </w:r>
      <w:r w:rsidRPr="00E0299A">
        <w:rPr>
          <w:rFonts w:asciiTheme="majorBidi" w:hAnsiTheme="majorBidi" w:cstheme="majorBidi"/>
          <w:sz w:val="24"/>
          <w:szCs w:val="24"/>
        </w:rPr>
        <w:t xml:space="preserve"> more common, and</w:t>
      </w:r>
      <w:r w:rsidR="005277A7">
        <w:rPr>
          <w:rFonts w:asciiTheme="majorBidi" w:hAnsiTheme="majorBidi" w:cstheme="majorBidi"/>
          <w:sz w:val="24"/>
          <w:szCs w:val="24"/>
        </w:rPr>
        <w:t xml:space="preserve"> I think</w:t>
      </w:r>
      <w:r w:rsidRPr="00E0299A">
        <w:rPr>
          <w:rFonts w:asciiTheme="majorBidi" w:hAnsiTheme="majorBidi" w:cstheme="majorBidi"/>
          <w:sz w:val="24"/>
          <w:szCs w:val="24"/>
        </w:rPr>
        <w:t xml:space="preserve"> often woefully </w:t>
      </w:r>
      <w:r w:rsidR="00D8772D" w:rsidRPr="00E0299A">
        <w:rPr>
          <w:rFonts w:asciiTheme="majorBidi" w:hAnsiTheme="majorBidi" w:cstheme="majorBidi"/>
          <w:sz w:val="24"/>
          <w:szCs w:val="24"/>
        </w:rPr>
        <w:t>underappreciated</w:t>
      </w:r>
      <w:r w:rsidRPr="00E0299A">
        <w:rPr>
          <w:rFonts w:asciiTheme="majorBidi" w:hAnsiTheme="majorBidi" w:cstheme="majorBidi"/>
          <w:sz w:val="24"/>
          <w:szCs w:val="24"/>
        </w:rPr>
        <w:t xml:space="preserve">, </w:t>
      </w:r>
      <w:r w:rsidR="00D8772D" w:rsidRPr="00E0299A">
        <w:rPr>
          <w:rFonts w:asciiTheme="majorBidi" w:hAnsiTheme="majorBidi" w:cstheme="majorBidi"/>
          <w:sz w:val="24"/>
          <w:szCs w:val="24"/>
        </w:rPr>
        <w:t>are the</w:t>
      </w:r>
      <w:r w:rsidRPr="00E0299A">
        <w:rPr>
          <w:rFonts w:asciiTheme="majorBidi" w:hAnsiTheme="majorBidi" w:cstheme="majorBidi"/>
          <w:sz w:val="24"/>
          <w:szCs w:val="24"/>
        </w:rPr>
        <w:t xml:space="preserve"> </w:t>
      </w:r>
      <w:r w:rsidR="00DA6055" w:rsidRPr="00E0299A">
        <w:rPr>
          <w:rFonts w:asciiTheme="majorBidi" w:hAnsiTheme="majorBidi" w:cstheme="majorBidi"/>
          <w:sz w:val="24"/>
          <w:szCs w:val="24"/>
        </w:rPr>
        <w:t>“</w:t>
      </w:r>
      <w:r w:rsidRPr="00E0299A">
        <w:rPr>
          <w:rFonts w:asciiTheme="majorBidi" w:hAnsiTheme="majorBidi" w:cstheme="majorBidi"/>
          <w:sz w:val="24"/>
          <w:szCs w:val="24"/>
        </w:rPr>
        <w:t>Blind Swans</w:t>
      </w:r>
      <w:r w:rsidR="00CC022E" w:rsidRPr="00E0299A">
        <w:rPr>
          <w:rFonts w:asciiTheme="majorBidi" w:hAnsiTheme="majorBidi" w:cstheme="majorBidi"/>
          <w:sz w:val="24"/>
          <w:szCs w:val="24"/>
        </w:rPr>
        <w:t>”</w:t>
      </w:r>
      <w:r w:rsidRPr="00E0299A">
        <w:rPr>
          <w:rFonts w:asciiTheme="majorBidi" w:hAnsiTheme="majorBidi" w:cstheme="majorBidi"/>
          <w:sz w:val="24"/>
          <w:szCs w:val="24"/>
        </w:rPr>
        <w:t xml:space="preserve"> – </w:t>
      </w:r>
      <w:r w:rsidR="00D8772D" w:rsidRPr="00E0299A">
        <w:rPr>
          <w:rFonts w:asciiTheme="majorBidi" w:hAnsiTheme="majorBidi" w:cstheme="majorBidi"/>
          <w:sz w:val="24"/>
          <w:szCs w:val="24"/>
        </w:rPr>
        <w:t>people</w:t>
      </w:r>
      <w:r w:rsidRPr="00E0299A">
        <w:rPr>
          <w:rFonts w:asciiTheme="majorBidi" w:hAnsiTheme="majorBidi" w:cstheme="majorBidi"/>
          <w:sz w:val="24"/>
          <w:szCs w:val="24"/>
        </w:rPr>
        <w:t xml:space="preserve"> know who </w:t>
      </w:r>
      <w:r w:rsidR="00D8772D" w:rsidRPr="00E0299A">
        <w:rPr>
          <w:rFonts w:asciiTheme="majorBidi" w:hAnsiTheme="majorBidi" w:cstheme="majorBidi"/>
          <w:sz w:val="24"/>
          <w:szCs w:val="24"/>
        </w:rPr>
        <w:t>they</w:t>
      </w:r>
      <w:r w:rsidRPr="00E0299A">
        <w:rPr>
          <w:rFonts w:asciiTheme="majorBidi" w:hAnsiTheme="majorBidi" w:cstheme="majorBidi"/>
          <w:sz w:val="24"/>
          <w:szCs w:val="24"/>
        </w:rPr>
        <w:t xml:space="preserve"> are, but don’t fully appreciate </w:t>
      </w:r>
      <w:r w:rsidR="005277A7">
        <w:rPr>
          <w:rFonts w:asciiTheme="majorBidi" w:hAnsiTheme="majorBidi" w:cstheme="majorBidi"/>
          <w:sz w:val="24"/>
          <w:szCs w:val="24"/>
        </w:rPr>
        <w:t xml:space="preserve">or understand </w:t>
      </w:r>
      <w:r w:rsidR="00D8772D" w:rsidRPr="00E0299A">
        <w:rPr>
          <w:rFonts w:asciiTheme="majorBidi" w:hAnsiTheme="majorBidi" w:cstheme="majorBidi"/>
          <w:sz w:val="24"/>
          <w:szCs w:val="24"/>
        </w:rPr>
        <w:t xml:space="preserve">what that means. Each one of us is a member of the Jewish Nation.  </w:t>
      </w:r>
      <w:r w:rsidR="003E5F5C" w:rsidRPr="00E0299A">
        <w:rPr>
          <w:rFonts w:asciiTheme="majorBidi" w:hAnsiTheme="majorBidi" w:cstheme="majorBidi"/>
          <w:sz w:val="24"/>
          <w:szCs w:val="24"/>
        </w:rPr>
        <w:t>But</w:t>
      </w:r>
      <w:r w:rsidR="00DA6055" w:rsidRPr="00E0299A">
        <w:rPr>
          <w:rFonts w:asciiTheme="majorBidi" w:hAnsiTheme="majorBidi" w:cstheme="majorBidi"/>
          <w:sz w:val="24"/>
          <w:szCs w:val="24"/>
        </w:rPr>
        <w:t xml:space="preserve"> just like Yitzchak,</w:t>
      </w:r>
      <w:r w:rsidR="003E5F5C" w:rsidRPr="00E0299A">
        <w:rPr>
          <w:rFonts w:asciiTheme="majorBidi" w:hAnsiTheme="majorBidi" w:cstheme="majorBidi"/>
          <w:sz w:val="24"/>
          <w:szCs w:val="24"/>
        </w:rPr>
        <w:t xml:space="preserve"> we aren’t born with the knowledge of what our identity means. It takes years of learning from friends and family, schools and synagogues, and our own investigations. And in a certain sense, that quest of self-discovery never truly ends. Every day we experience the world, ourselves, and Hashem anew, granting us a unique perspective </w:t>
      </w:r>
      <w:r w:rsidR="00DA6055" w:rsidRPr="00E0299A">
        <w:rPr>
          <w:rFonts w:asciiTheme="majorBidi" w:hAnsiTheme="majorBidi" w:cstheme="majorBidi"/>
          <w:sz w:val="24"/>
          <w:szCs w:val="24"/>
        </w:rPr>
        <w:t xml:space="preserve">on the privilege and responsibility of being dedicated to God. </w:t>
      </w:r>
    </w:p>
    <w:p w14:paraId="5A2E8055" w14:textId="50EF4E0C" w:rsidR="00DA6191" w:rsidRPr="00E0299A" w:rsidRDefault="00DA6055" w:rsidP="00E0299A">
      <w:pPr>
        <w:spacing w:line="276" w:lineRule="auto"/>
        <w:rPr>
          <w:rFonts w:asciiTheme="majorBidi" w:hAnsiTheme="majorBidi" w:cstheme="majorBidi"/>
          <w:sz w:val="24"/>
          <w:szCs w:val="24"/>
        </w:rPr>
      </w:pPr>
      <w:r w:rsidRPr="00E0299A">
        <w:rPr>
          <w:rFonts w:asciiTheme="majorBidi" w:hAnsiTheme="majorBidi" w:cstheme="majorBidi"/>
          <w:sz w:val="24"/>
          <w:szCs w:val="24"/>
        </w:rPr>
        <w:t xml:space="preserve">Although we may not merit to have Hashem appear to us in a dream (at the very least I haven’t merited such an experience yet), we have two resources that Yitzchak didn’t have to help us: The first </w:t>
      </w:r>
      <w:r w:rsidR="002B03D9" w:rsidRPr="00E0299A">
        <w:rPr>
          <w:rFonts w:asciiTheme="majorBidi" w:hAnsiTheme="majorBidi" w:cstheme="majorBidi"/>
          <w:sz w:val="24"/>
          <w:szCs w:val="24"/>
        </w:rPr>
        <w:t xml:space="preserve">is </w:t>
      </w:r>
      <w:r w:rsidRPr="00E0299A">
        <w:rPr>
          <w:rFonts w:asciiTheme="majorBidi" w:hAnsiTheme="majorBidi" w:cstheme="majorBidi"/>
          <w:sz w:val="24"/>
          <w:szCs w:val="24"/>
        </w:rPr>
        <w:t>the memor</w:t>
      </w:r>
      <w:r w:rsidR="002B03D9" w:rsidRPr="00E0299A">
        <w:rPr>
          <w:rFonts w:asciiTheme="majorBidi" w:hAnsiTheme="majorBidi" w:cstheme="majorBidi"/>
          <w:sz w:val="24"/>
          <w:szCs w:val="24"/>
        </w:rPr>
        <w:t>y</w:t>
      </w:r>
      <w:r w:rsidRPr="00E0299A">
        <w:rPr>
          <w:rFonts w:asciiTheme="majorBidi" w:hAnsiTheme="majorBidi" w:cstheme="majorBidi"/>
          <w:sz w:val="24"/>
          <w:szCs w:val="24"/>
        </w:rPr>
        <w:t xml:space="preserve"> and messages of Jewish history. We have the benefit of generations of people, writing</w:t>
      </w:r>
      <w:r w:rsidR="002B03D9" w:rsidRPr="00E0299A">
        <w:rPr>
          <w:rFonts w:asciiTheme="majorBidi" w:hAnsiTheme="majorBidi" w:cstheme="majorBidi"/>
          <w:sz w:val="24"/>
          <w:szCs w:val="24"/>
        </w:rPr>
        <w:t>s</w:t>
      </w:r>
      <w:r w:rsidRPr="00E0299A">
        <w:rPr>
          <w:rFonts w:asciiTheme="majorBidi" w:hAnsiTheme="majorBidi" w:cstheme="majorBidi"/>
          <w:sz w:val="24"/>
          <w:szCs w:val="24"/>
        </w:rPr>
        <w:t>, and experiences which can inform us about what it means to be a Jew. The tears</w:t>
      </w:r>
      <w:r w:rsidR="002B03D9" w:rsidRPr="00E0299A">
        <w:rPr>
          <w:rFonts w:asciiTheme="majorBidi" w:hAnsiTheme="majorBidi" w:cstheme="majorBidi"/>
          <w:sz w:val="24"/>
          <w:szCs w:val="24"/>
        </w:rPr>
        <w:t>, melodies, prayers, kindness, Torah, and simple faith of</w:t>
      </w:r>
      <w:r w:rsidRPr="00E0299A">
        <w:rPr>
          <w:rFonts w:asciiTheme="majorBidi" w:hAnsiTheme="majorBidi" w:cstheme="majorBidi"/>
          <w:sz w:val="24"/>
          <w:szCs w:val="24"/>
        </w:rPr>
        <w:t xml:space="preserve"> our </w:t>
      </w:r>
      <w:proofErr w:type="gramStart"/>
      <w:r w:rsidR="002B03D9" w:rsidRPr="00E0299A">
        <w:rPr>
          <w:rFonts w:asciiTheme="majorBidi" w:hAnsiTheme="majorBidi" w:cstheme="majorBidi"/>
          <w:sz w:val="24"/>
          <w:szCs w:val="24"/>
        </w:rPr>
        <w:t>ancestors</w:t>
      </w:r>
      <w:proofErr w:type="gramEnd"/>
      <w:r w:rsidRPr="00E0299A">
        <w:rPr>
          <w:rFonts w:asciiTheme="majorBidi" w:hAnsiTheme="majorBidi" w:cstheme="majorBidi"/>
          <w:sz w:val="24"/>
          <w:szCs w:val="24"/>
        </w:rPr>
        <w:t xml:space="preserve"> flow through the veins of the Klal Yisroel</w:t>
      </w:r>
      <w:r w:rsidR="002B03D9" w:rsidRPr="00E0299A">
        <w:rPr>
          <w:rFonts w:asciiTheme="majorBidi" w:hAnsiTheme="majorBidi" w:cstheme="majorBidi"/>
          <w:sz w:val="24"/>
          <w:szCs w:val="24"/>
        </w:rPr>
        <w:t>,</w:t>
      </w:r>
      <w:r w:rsidRPr="00E0299A">
        <w:rPr>
          <w:rFonts w:asciiTheme="majorBidi" w:hAnsiTheme="majorBidi" w:cstheme="majorBidi"/>
          <w:sz w:val="24"/>
          <w:szCs w:val="24"/>
        </w:rPr>
        <w:t xml:space="preserve"> inform</w:t>
      </w:r>
      <w:r w:rsidR="002B03D9" w:rsidRPr="00E0299A">
        <w:rPr>
          <w:rFonts w:asciiTheme="majorBidi" w:hAnsiTheme="majorBidi" w:cstheme="majorBidi"/>
          <w:sz w:val="24"/>
          <w:szCs w:val="24"/>
        </w:rPr>
        <w:t>ing</w:t>
      </w:r>
      <w:r w:rsidR="00CC022E" w:rsidRPr="00E0299A">
        <w:rPr>
          <w:rFonts w:asciiTheme="majorBidi" w:hAnsiTheme="majorBidi" w:cstheme="majorBidi"/>
          <w:sz w:val="24"/>
          <w:szCs w:val="24"/>
        </w:rPr>
        <w:t xml:space="preserve"> our convictions and shap</w:t>
      </w:r>
      <w:r w:rsidR="002B03D9" w:rsidRPr="00E0299A">
        <w:rPr>
          <w:rFonts w:asciiTheme="majorBidi" w:hAnsiTheme="majorBidi" w:cstheme="majorBidi"/>
          <w:sz w:val="24"/>
          <w:szCs w:val="24"/>
        </w:rPr>
        <w:t xml:space="preserve">ing </w:t>
      </w:r>
      <w:r w:rsidRPr="00E0299A">
        <w:rPr>
          <w:rFonts w:asciiTheme="majorBidi" w:hAnsiTheme="majorBidi" w:cstheme="majorBidi"/>
          <w:sz w:val="24"/>
          <w:szCs w:val="24"/>
        </w:rPr>
        <w:t>the decisions and choices we make.</w:t>
      </w:r>
    </w:p>
    <w:p w14:paraId="0AE88B27" w14:textId="0EDB4DA1" w:rsidR="00DA6055" w:rsidRPr="00E0299A" w:rsidRDefault="002B03D9" w:rsidP="00E0299A">
      <w:pPr>
        <w:spacing w:line="276" w:lineRule="auto"/>
        <w:rPr>
          <w:rFonts w:asciiTheme="majorBidi" w:hAnsiTheme="majorBidi" w:cstheme="majorBidi"/>
          <w:sz w:val="24"/>
          <w:szCs w:val="24"/>
        </w:rPr>
      </w:pPr>
      <w:r w:rsidRPr="00E0299A">
        <w:rPr>
          <w:rFonts w:asciiTheme="majorBidi" w:hAnsiTheme="majorBidi" w:cstheme="majorBidi"/>
          <w:sz w:val="24"/>
          <w:szCs w:val="24"/>
        </w:rPr>
        <w:t>But</w:t>
      </w:r>
      <w:r w:rsidR="00DA6055" w:rsidRPr="00E0299A">
        <w:rPr>
          <w:rFonts w:asciiTheme="majorBidi" w:hAnsiTheme="majorBidi" w:cstheme="majorBidi"/>
          <w:sz w:val="24"/>
          <w:szCs w:val="24"/>
        </w:rPr>
        <w:t xml:space="preserve"> there is a more personal resource that we also have. Although we may not hear Hashem’s voice speaking to us as clearly as Yitzchak did, Hashem </w:t>
      </w:r>
      <w:r w:rsidR="00CC022E" w:rsidRPr="00E0299A">
        <w:rPr>
          <w:rFonts w:asciiTheme="majorBidi" w:hAnsiTheme="majorBidi" w:cstheme="majorBidi"/>
          <w:sz w:val="24"/>
          <w:szCs w:val="24"/>
        </w:rPr>
        <w:t>still speaks</w:t>
      </w:r>
      <w:r w:rsidR="00DA6055" w:rsidRPr="00E0299A">
        <w:rPr>
          <w:rFonts w:asciiTheme="majorBidi" w:hAnsiTheme="majorBidi" w:cstheme="majorBidi"/>
          <w:sz w:val="24"/>
          <w:szCs w:val="24"/>
        </w:rPr>
        <w:t xml:space="preserve"> to each one of us every day.</w:t>
      </w:r>
      <w:r w:rsidR="00CC022E" w:rsidRPr="00E0299A">
        <w:rPr>
          <w:rFonts w:asciiTheme="majorBidi" w:hAnsiTheme="majorBidi" w:cstheme="majorBidi"/>
          <w:sz w:val="24"/>
          <w:szCs w:val="24"/>
        </w:rPr>
        <w:t xml:space="preserve"> </w:t>
      </w:r>
      <w:r w:rsidRPr="00E0299A">
        <w:rPr>
          <w:rFonts w:asciiTheme="majorBidi" w:hAnsiTheme="majorBidi" w:cstheme="majorBidi"/>
          <w:sz w:val="24"/>
          <w:szCs w:val="24"/>
        </w:rPr>
        <w:t xml:space="preserve">The Gemara says that when a person sits and learns Torah, Hashem sits down and joins them. The word for Torah </w:t>
      </w:r>
      <w:r w:rsidR="005277A7">
        <w:rPr>
          <w:rFonts w:asciiTheme="majorBidi" w:hAnsiTheme="majorBidi" w:cstheme="majorBidi"/>
          <w:sz w:val="24"/>
          <w:szCs w:val="24"/>
        </w:rPr>
        <w:t>“</w:t>
      </w:r>
      <w:proofErr w:type="spellStart"/>
      <w:r w:rsidRPr="00E0299A">
        <w:rPr>
          <w:rFonts w:asciiTheme="majorBidi" w:hAnsiTheme="majorBidi" w:cstheme="majorBidi"/>
          <w:i/>
          <w:iCs/>
          <w:sz w:val="24"/>
          <w:szCs w:val="24"/>
        </w:rPr>
        <w:t>mikra</w:t>
      </w:r>
      <w:proofErr w:type="spellEnd"/>
      <w:r w:rsidR="005277A7">
        <w:rPr>
          <w:rFonts w:asciiTheme="majorBidi" w:hAnsiTheme="majorBidi" w:cstheme="majorBidi"/>
          <w:sz w:val="24"/>
          <w:szCs w:val="24"/>
        </w:rPr>
        <w:t>”</w:t>
      </w:r>
      <w:r w:rsidRPr="00E0299A">
        <w:rPr>
          <w:rFonts w:asciiTheme="majorBidi" w:hAnsiTheme="majorBidi" w:cstheme="majorBidi"/>
          <w:sz w:val="24"/>
          <w:szCs w:val="24"/>
        </w:rPr>
        <w:t xml:space="preserve"> means to call</w:t>
      </w:r>
      <w:r w:rsidR="005277A7">
        <w:rPr>
          <w:rFonts w:asciiTheme="majorBidi" w:hAnsiTheme="majorBidi" w:cstheme="majorBidi"/>
          <w:sz w:val="24"/>
          <w:szCs w:val="24"/>
        </w:rPr>
        <w:t xml:space="preserve"> out</w:t>
      </w:r>
      <w:r w:rsidRPr="00E0299A">
        <w:rPr>
          <w:rFonts w:asciiTheme="majorBidi" w:hAnsiTheme="majorBidi" w:cstheme="majorBidi"/>
          <w:sz w:val="24"/>
          <w:szCs w:val="24"/>
        </w:rPr>
        <w:t xml:space="preserve">. The Torah is Hashem’s voice calling out to each one of us. </w:t>
      </w:r>
      <w:proofErr w:type="gramStart"/>
      <w:r w:rsidR="00E0299A" w:rsidRPr="00E0299A">
        <w:rPr>
          <w:rFonts w:asciiTheme="majorBidi" w:hAnsiTheme="majorBidi" w:cstheme="majorBidi"/>
          <w:sz w:val="24"/>
          <w:szCs w:val="24"/>
        </w:rPr>
        <w:t>So</w:t>
      </w:r>
      <w:proofErr w:type="gramEnd"/>
      <w:r w:rsidR="00E0299A" w:rsidRPr="00E0299A">
        <w:rPr>
          <w:rFonts w:asciiTheme="majorBidi" w:hAnsiTheme="majorBidi" w:cstheme="majorBidi"/>
          <w:sz w:val="24"/>
          <w:szCs w:val="24"/>
        </w:rPr>
        <w:t xml:space="preserve"> when we sit down and open a book of Torah or say the Shema prayer in the morning and evening</w:t>
      </w:r>
      <w:r w:rsidR="005277A7">
        <w:rPr>
          <w:rFonts w:asciiTheme="majorBidi" w:hAnsiTheme="majorBidi" w:cstheme="majorBidi"/>
          <w:sz w:val="24"/>
          <w:szCs w:val="24"/>
        </w:rPr>
        <w:t xml:space="preserve"> (which is also a fulfillment of the commandment to study Torah)</w:t>
      </w:r>
      <w:r w:rsidR="00E0299A" w:rsidRPr="00E0299A">
        <w:rPr>
          <w:rFonts w:asciiTheme="majorBidi" w:hAnsiTheme="majorBidi" w:cstheme="majorBidi"/>
          <w:sz w:val="24"/>
          <w:szCs w:val="24"/>
        </w:rPr>
        <w:t xml:space="preserve">, Hashem calls out to us. And just as the Torah is given each day anew, Hashem’s conversation with us is never the same. While the words might seem similar to the </w:t>
      </w:r>
      <w:proofErr w:type="gramStart"/>
      <w:r w:rsidR="00E0299A" w:rsidRPr="00E0299A">
        <w:rPr>
          <w:rFonts w:asciiTheme="majorBidi" w:hAnsiTheme="majorBidi" w:cstheme="majorBidi"/>
          <w:sz w:val="24"/>
          <w:szCs w:val="24"/>
        </w:rPr>
        <w:t>ones</w:t>
      </w:r>
      <w:proofErr w:type="gramEnd"/>
      <w:r w:rsidR="00E0299A" w:rsidRPr="00E0299A">
        <w:rPr>
          <w:rFonts w:asciiTheme="majorBidi" w:hAnsiTheme="majorBidi" w:cstheme="majorBidi"/>
          <w:sz w:val="24"/>
          <w:szCs w:val="24"/>
        </w:rPr>
        <w:t xml:space="preserve"> we read the day before, they are laden with new meaning; they carry a response to the highs and lows of our day. Hashem’s divine presence suffers when we suffer and rejoices when we rejoice. He is our </w:t>
      </w:r>
      <w:r w:rsidR="00E0299A" w:rsidRPr="00E0299A">
        <w:rPr>
          <w:rFonts w:asciiTheme="majorBidi" w:hAnsiTheme="majorBidi" w:cstheme="majorBidi"/>
          <w:i/>
          <w:iCs/>
          <w:sz w:val="24"/>
          <w:szCs w:val="24"/>
        </w:rPr>
        <w:t>chavrusa</w:t>
      </w:r>
      <w:r w:rsidR="00E0299A" w:rsidRPr="00E0299A">
        <w:rPr>
          <w:rFonts w:asciiTheme="majorBidi" w:hAnsiTheme="majorBidi" w:cstheme="majorBidi"/>
          <w:sz w:val="24"/>
          <w:szCs w:val="24"/>
        </w:rPr>
        <w:t xml:space="preserve">, our lifelong study partner to give the strength and direction to try to make sense of our lives and the mission with which we are entrusted. </w:t>
      </w:r>
    </w:p>
    <w:p w14:paraId="05BC75B0" w14:textId="7682CC69" w:rsidR="00E0299A" w:rsidRPr="00E0299A" w:rsidRDefault="00E0299A" w:rsidP="00E0299A">
      <w:pPr>
        <w:spacing w:line="276" w:lineRule="auto"/>
        <w:rPr>
          <w:rFonts w:asciiTheme="majorBidi" w:hAnsiTheme="majorBidi" w:cstheme="majorBidi"/>
          <w:sz w:val="24"/>
          <w:szCs w:val="24"/>
        </w:rPr>
      </w:pPr>
      <w:r w:rsidRPr="00E0299A">
        <w:rPr>
          <w:rFonts w:asciiTheme="majorBidi" w:hAnsiTheme="majorBidi" w:cstheme="majorBidi"/>
          <w:sz w:val="24"/>
          <w:szCs w:val="24"/>
        </w:rPr>
        <w:t xml:space="preserve">In these unprecedented times, may we merit </w:t>
      </w:r>
      <w:r>
        <w:rPr>
          <w:rFonts w:asciiTheme="majorBidi" w:hAnsiTheme="majorBidi" w:cstheme="majorBidi"/>
          <w:sz w:val="24"/>
          <w:szCs w:val="24"/>
        </w:rPr>
        <w:t xml:space="preserve">just like our father Yitzchak to hear Hashem’s instructive and reassuring calling in the words of the Torah </w:t>
      </w:r>
      <w:r w:rsidR="00554EDE">
        <w:rPr>
          <w:rFonts w:asciiTheme="majorBidi" w:hAnsiTheme="majorBidi" w:cstheme="majorBidi"/>
          <w:sz w:val="24"/>
          <w:szCs w:val="24"/>
        </w:rPr>
        <w:t xml:space="preserve">to </w:t>
      </w:r>
      <w:r w:rsidR="00E67680">
        <w:rPr>
          <w:rFonts w:asciiTheme="majorBidi" w:hAnsiTheme="majorBidi" w:cstheme="majorBidi"/>
          <w:sz w:val="24"/>
          <w:szCs w:val="24"/>
        </w:rPr>
        <w:t>give us the courage, hope, and help to navigate the maze of life and</w:t>
      </w:r>
      <w:r w:rsidR="00554EDE">
        <w:rPr>
          <w:rFonts w:asciiTheme="majorBidi" w:hAnsiTheme="majorBidi" w:cstheme="majorBidi"/>
          <w:sz w:val="24"/>
          <w:szCs w:val="24"/>
        </w:rPr>
        <w:t xml:space="preserve"> learn about ourselves and our mission to sanctify the Name of God in all that we do</w:t>
      </w:r>
      <w:r>
        <w:rPr>
          <w:rFonts w:asciiTheme="majorBidi" w:hAnsiTheme="majorBidi" w:cstheme="majorBidi"/>
          <w:sz w:val="24"/>
          <w:szCs w:val="24"/>
        </w:rPr>
        <w:t>.</w:t>
      </w:r>
    </w:p>
    <w:sectPr w:rsidR="00E0299A" w:rsidRPr="00E0299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8335E" w14:textId="77777777" w:rsidR="00D458EF" w:rsidRDefault="00D458EF" w:rsidP="00E67680">
      <w:pPr>
        <w:spacing w:after="0" w:line="240" w:lineRule="auto"/>
      </w:pPr>
      <w:r>
        <w:separator/>
      </w:r>
    </w:p>
  </w:endnote>
  <w:endnote w:type="continuationSeparator" w:id="0">
    <w:p w14:paraId="61D02597" w14:textId="77777777" w:rsidR="00D458EF" w:rsidRDefault="00D458EF" w:rsidP="00E6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956628"/>
      <w:docPartObj>
        <w:docPartGallery w:val="Page Numbers (Bottom of Page)"/>
        <w:docPartUnique/>
      </w:docPartObj>
    </w:sdtPr>
    <w:sdtEndPr>
      <w:rPr>
        <w:noProof/>
      </w:rPr>
    </w:sdtEndPr>
    <w:sdtContent>
      <w:p w14:paraId="30CE714A" w14:textId="07D99818" w:rsidR="00E67680" w:rsidRDefault="00E676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802710" w14:textId="77777777" w:rsidR="00E67680" w:rsidRDefault="00E6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32D51" w14:textId="77777777" w:rsidR="00D458EF" w:rsidRDefault="00D458EF" w:rsidP="00E67680">
      <w:pPr>
        <w:spacing w:after="0" w:line="240" w:lineRule="auto"/>
      </w:pPr>
      <w:r>
        <w:separator/>
      </w:r>
    </w:p>
  </w:footnote>
  <w:footnote w:type="continuationSeparator" w:id="0">
    <w:p w14:paraId="280CA3D0" w14:textId="77777777" w:rsidR="00D458EF" w:rsidRDefault="00D458EF" w:rsidP="00E676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C1"/>
    <w:rsid w:val="002B03D9"/>
    <w:rsid w:val="003E5F5C"/>
    <w:rsid w:val="005277A7"/>
    <w:rsid w:val="00554EDE"/>
    <w:rsid w:val="0071165F"/>
    <w:rsid w:val="00786181"/>
    <w:rsid w:val="007B59C1"/>
    <w:rsid w:val="00B26342"/>
    <w:rsid w:val="00CC022E"/>
    <w:rsid w:val="00D458EF"/>
    <w:rsid w:val="00D8772D"/>
    <w:rsid w:val="00DA6055"/>
    <w:rsid w:val="00DA6191"/>
    <w:rsid w:val="00E0299A"/>
    <w:rsid w:val="00E56A0E"/>
    <w:rsid w:val="00E624D4"/>
    <w:rsid w:val="00E67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68E"/>
  <w15:chartTrackingRefBased/>
  <w15:docId w15:val="{86502CD4-4BD9-4A48-9A15-2853D7E4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680"/>
  </w:style>
  <w:style w:type="paragraph" w:styleId="Footer">
    <w:name w:val="footer"/>
    <w:basedOn w:val="Normal"/>
    <w:link w:val="FooterChar"/>
    <w:uiPriority w:val="99"/>
    <w:unhideWhenUsed/>
    <w:rsid w:val="00E6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9</cp:revision>
  <cp:lastPrinted>2020-11-20T19:40:00Z</cp:lastPrinted>
  <dcterms:created xsi:type="dcterms:W3CDTF">2020-11-16T04:59:00Z</dcterms:created>
  <dcterms:modified xsi:type="dcterms:W3CDTF">2020-11-20T19:51:00Z</dcterms:modified>
</cp:coreProperties>
</file>