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80" w:rsidRPr="00DA3380" w:rsidRDefault="00DA3380" w:rsidP="00DA3380">
      <w:pPr>
        <w:spacing w:after="0" w:line="240" w:lineRule="auto"/>
        <w:rPr>
          <w:rFonts w:ascii="Times New Roman" w:hAnsi="Times New Roman" w:cs="David"/>
          <w:sz w:val="24"/>
          <w:szCs w:val="24"/>
        </w:rPr>
      </w:pPr>
    </w:p>
    <w:p w:rsidR="00DA3380" w:rsidRPr="00DA3380" w:rsidRDefault="00DA3380" w:rsidP="00DA3380">
      <w:pPr>
        <w:spacing w:after="0" w:line="240" w:lineRule="auto"/>
        <w:rPr>
          <w:rFonts w:ascii="Times New Roman" w:hAnsi="Times New Roman" w:cs="Times New Roman"/>
        </w:rPr>
      </w:pPr>
    </w:p>
    <w:p w:rsidR="00DA3380" w:rsidRPr="00DA3380" w:rsidRDefault="00DA3380" w:rsidP="00DA3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380" w:rsidRPr="00DA3380" w:rsidRDefault="00725DC4" w:rsidP="00DA3380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Modesty in the Age of Abuse</w:t>
      </w:r>
    </w:p>
    <w:p w:rsidR="00DA3380" w:rsidRPr="00DA3380" w:rsidRDefault="00DA3380" w:rsidP="00DA3380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A3380" w:rsidRPr="00DA3380" w:rsidRDefault="00DA3380" w:rsidP="00DA3380">
      <w:pPr>
        <w:spacing w:after="0" w:line="240" w:lineRule="auto"/>
        <w:jc w:val="center"/>
        <w:rPr>
          <w:rFonts w:ascii="Times New Roman" w:hAnsi="Times New Roman" w:cs="Times New Roman"/>
          <w:smallCaps/>
          <w:sz w:val="18"/>
          <w:szCs w:val="18"/>
        </w:rPr>
      </w:pPr>
      <w:r w:rsidRPr="00DA3380">
        <w:rPr>
          <w:rFonts w:ascii="Times New Roman" w:hAnsi="Times New Roman" w:cs="Times New Roman"/>
          <w:smallCaps/>
          <w:sz w:val="18"/>
          <w:szCs w:val="18"/>
        </w:rPr>
        <w:t>by</w:t>
      </w:r>
    </w:p>
    <w:p w:rsidR="00DA3380" w:rsidRPr="00DA3380" w:rsidRDefault="00DA3380" w:rsidP="00DA3380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A3380" w:rsidRPr="00DA3380" w:rsidRDefault="00DA3380" w:rsidP="00DA3380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A3380">
        <w:rPr>
          <w:rFonts w:ascii="Times New Roman" w:hAnsi="Times New Roman" w:cs="Times New Roman"/>
          <w:smallCaps/>
          <w:sz w:val="24"/>
          <w:szCs w:val="24"/>
        </w:rPr>
        <w:t>Rabbi Eliyahu Safran</w:t>
      </w:r>
    </w:p>
    <w:p w:rsidR="00DA3380" w:rsidRPr="00DA3380" w:rsidRDefault="00DA3380" w:rsidP="00DA3380">
      <w:pPr>
        <w:spacing w:after="0" w:line="240" w:lineRule="auto"/>
        <w:rPr>
          <w:rFonts w:ascii="Calibri" w:hAnsi="Calibri" w:cs="Times New Roman"/>
        </w:rPr>
      </w:pPr>
    </w:p>
    <w:p w:rsidR="00DA3380" w:rsidRPr="00DA3380" w:rsidRDefault="00DA3380" w:rsidP="00DA3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CA4" w:rsidRPr="00DA3380" w:rsidRDefault="00755CA4" w:rsidP="00DA3380">
      <w:pPr>
        <w:pStyle w:val="NormalWeb"/>
        <w:spacing w:line="480" w:lineRule="auto"/>
        <w:ind w:firstLine="720"/>
        <w:rPr>
          <w:i/>
          <w:color w:val="000000"/>
        </w:rPr>
      </w:pPr>
      <w:r w:rsidRPr="00755CA4">
        <w:rPr>
          <w:color w:val="000000"/>
        </w:rPr>
        <w:t> Rescue me, please, from the hand of my brother, from the hand of Esav</w:t>
      </w:r>
      <w:r w:rsidR="0038444E" w:rsidRPr="00755CA4">
        <w:rPr>
          <w:color w:val="000000"/>
        </w:rPr>
        <w:t> (</w:t>
      </w:r>
      <w:r w:rsidRPr="00755CA4">
        <w:rPr>
          <w:color w:val="000000"/>
        </w:rPr>
        <w:t>Bereishit 32</w:t>
      </w:r>
      <w:r w:rsidR="00DA3380">
        <w:rPr>
          <w:color w:val="000000"/>
        </w:rPr>
        <w:t>:</w:t>
      </w:r>
      <w:r w:rsidRPr="00755CA4">
        <w:rPr>
          <w:color w:val="000000"/>
        </w:rPr>
        <w:t>12)</w:t>
      </w:r>
      <w:r w:rsidR="00DA3380">
        <w:rPr>
          <w:color w:val="000000"/>
        </w:rPr>
        <w:t xml:space="preserve">.  </w:t>
      </w:r>
      <w:r w:rsidR="00DA3380">
        <w:rPr>
          <w:i/>
          <w:color w:val="000000"/>
        </w:rPr>
        <w:t xml:space="preserve">Mi’yad </w:t>
      </w:r>
      <w:r w:rsidR="00DA3380">
        <w:rPr>
          <w:color w:val="000000"/>
        </w:rPr>
        <w:t xml:space="preserve">– from the hand.  Why does Yaakov repeat </w:t>
      </w:r>
      <w:r w:rsidR="00DA3380">
        <w:rPr>
          <w:i/>
          <w:color w:val="000000"/>
        </w:rPr>
        <w:t xml:space="preserve">mi’yad </w:t>
      </w:r>
      <w:r w:rsidR="00DA3380">
        <w:rPr>
          <w:color w:val="000000"/>
        </w:rPr>
        <w:t xml:space="preserve">that second time?  A literary reading might suggest that it is merely a poetic nicety, another example of Biblical parallelism.  But as incredible a literary piece as it is, the Torah is not merely that.  Such repetition is not dictated by meter or rhyme.  There is a message here.  </w:t>
      </w:r>
      <w:r w:rsidR="001B330A">
        <w:rPr>
          <w:color w:val="000000"/>
        </w:rPr>
        <w:t>There is a reason Yaakov did not simply say, “Rescue me from my brother, from Esav.”</w:t>
      </w:r>
    </w:p>
    <w:p w:rsidR="001B330A" w:rsidRDefault="001B330A" w:rsidP="00755CA4">
      <w:pPr>
        <w:pStyle w:val="NormalWeb"/>
        <w:spacing w:line="480" w:lineRule="auto"/>
        <w:ind w:firstLine="720"/>
        <w:rPr>
          <w:color w:val="000000"/>
        </w:rPr>
      </w:pPr>
      <w:r>
        <w:rPr>
          <w:color w:val="000000"/>
        </w:rPr>
        <w:t>Ramba</w:t>
      </w:r>
      <w:r w:rsidR="00736DDE">
        <w:rPr>
          <w:color w:val="000000"/>
        </w:rPr>
        <w:t>n</w:t>
      </w:r>
      <w:r>
        <w:rPr>
          <w:color w:val="000000"/>
        </w:rPr>
        <w:t xml:space="preserve"> notes that the Sages identify this </w:t>
      </w:r>
      <w:r>
        <w:rPr>
          <w:i/>
          <w:color w:val="000000"/>
        </w:rPr>
        <w:t xml:space="preserve">parasha </w:t>
      </w:r>
      <w:r>
        <w:rPr>
          <w:color w:val="000000"/>
        </w:rPr>
        <w:t xml:space="preserve">as the guide for all generations on how to engage with Esav and all his descendants.  This is a roadmap for us and, as such, each </w:t>
      </w:r>
      <w:r w:rsidR="00725DC4">
        <w:rPr>
          <w:i/>
          <w:color w:val="000000"/>
        </w:rPr>
        <w:t>pasuk</w:t>
      </w:r>
      <w:r w:rsidR="00725DC4">
        <w:rPr>
          <w:color w:val="000000"/>
        </w:rPr>
        <w:t>, each</w:t>
      </w:r>
      <w:r w:rsidR="00725DC4">
        <w:rPr>
          <w:i/>
          <w:color w:val="000000"/>
        </w:rPr>
        <w:t xml:space="preserve"> </w:t>
      </w:r>
      <w:r>
        <w:rPr>
          <w:color w:val="000000"/>
        </w:rPr>
        <w:t xml:space="preserve">word, each letter is vital as we make our way.  Indeed, the Midrash teaches that before Rav </w:t>
      </w:r>
      <w:r w:rsidR="00755CA4" w:rsidRPr="00755CA4">
        <w:rPr>
          <w:color w:val="000000"/>
        </w:rPr>
        <w:t xml:space="preserve">Yannai </w:t>
      </w:r>
      <w:r w:rsidR="00725DC4">
        <w:rPr>
          <w:color w:val="000000"/>
        </w:rPr>
        <w:t xml:space="preserve">engaged </w:t>
      </w:r>
      <w:r w:rsidR="00755CA4" w:rsidRPr="00755CA4">
        <w:rPr>
          <w:color w:val="000000"/>
        </w:rPr>
        <w:t xml:space="preserve">with </w:t>
      </w:r>
      <w:r w:rsidR="005B705C">
        <w:rPr>
          <w:color w:val="000000"/>
        </w:rPr>
        <w:t>local authorities</w:t>
      </w:r>
      <w:r w:rsidR="00755CA4" w:rsidRPr="00755CA4">
        <w:rPr>
          <w:color w:val="000000"/>
        </w:rPr>
        <w:t xml:space="preserve">, he would </w:t>
      </w:r>
      <w:r>
        <w:rPr>
          <w:color w:val="000000"/>
        </w:rPr>
        <w:t xml:space="preserve">study and </w:t>
      </w:r>
      <w:r w:rsidR="00755CA4" w:rsidRPr="00755CA4">
        <w:rPr>
          <w:color w:val="000000"/>
        </w:rPr>
        <w:t xml:space="preserve">relearn this </w:t>
      </w:r>
      <w:r w:rsidR="00755CA4" w:rsidRPr="001B330A">
        <w:rPr>
          <w:i/>
          <w:color w:val="000000"/>
        </w:rPr>
        <w:t>parasha</w:t>
      </w:r>
      <w:r>
        <w:rPr>
          <w:color w:val="000000"/>
        </w:rPr>
        <w:t>, this “</w:t>
      </w:r>
      <w:r w:rsidR="00755CA4" w:rsidRPr="00755CA4">
        <w:rPr>
          <w:color w:val="000000"/>
        </w:rPr>
        <w:t>chapter of exile</w:t>
      </w:r>
      <w:r w:rsidR="00755CA4">
        <w:rPr>
          <w:color w:val="000000"/>
        </w:rPr>
        <w:t>”</w:t>
      </w:r>
      <w:r w:rsidR="00725DC4">
        <w:rPr>
          <w:color w:val="000000"/>
        </w:rPr>
        <w:t>,</w:t>
      </w:r>
      <w:r w:rsidR="00755CA4" w:rsidRPr="00755CA4">
        <w:rPr>
          <w:color w:val="000000"/>
        </w:rPr>
        <w:t xml:space="preserve"> </w:t>
      </w:r>
      <w:r>
        <w:rPr>
          <w:color w:val="000000"/>
        </w:rPr>
        <w:t xml:space="preserve">so that he might best conduct himself in the </w:t>
      </w:r>
      <w:r>
        <w:rPr>
          <w:i/>
          <w:color w:val="000000"/>
        </w:rPr>
        <w:t>golus</w:t>
      </w:r>
      <w:r>
        <w:rPr>
          <w:color w:val="000000"/>
        </w:rPr>
        <w:t xml:space="preserve">.  </w:t>
      </w:r>
    </w:p>
    <w:p w:rsidR="001D10C8" w:rsidRDefault="005B705C" w:rsidP="00755CA4">
      <w:pPr>
        <w:pStyle w:val="NormalWeb"/>
        <w:spacing w:line="480" w:lineRule="auto"/>
        <w:ind w:firstLine="720"/>
        <w:rPr>
          <w:color w:val="000000"/>
        </w:rPr>
      </w:pPr>
      <w:r>
        <w:rPr>
          <w:color w:val="000000"/>
        </w:rPr>
        <w:t xml:space="preserve">Which brings us back to the repetition of </w:t>
      </w:r>
      <w:r>
        <w:rPr>
          <w:i/>
          <w:color w:val="000000"/>
        </w:rPr>
        <w:t>mi’yad</w:t>
      </w:r>
      <w:r>
        <w:rPr>
          <w:color w:val="000000"/>
        </w:rPr>
        <w:t xml:space="preserve">.  </w:t>
      </w:r>
      <w:r w:rsidR="00755CA4" w:rsidRPr="00755CA4">
        <w:rPr>
          <w:color w:val="000000"/>
        </w:rPr>
        <w:t>The Bais Halevi  explains that Esa</w:t>
      </w:r>
      <w:r>
        <w:rPr>
          <w:color w:val="000000"/>
        </w:rPr>
        <w:t xml:space="preserve">v </w:t>
      </w:r>
      <w:r w:rsidR="00755CA4" w:rsidRPr="00755CA4">
        <w:rPr>
          <w:color w:val="000000"/>
        </w:rPr>
        <w:t xml:space="preserve">poses </w:t>
      </w:r>
      <w:r>
        <w:rPr>
          <w:color w:val="000000"/>
        </w:rPr>
        <w:t xml:space="preserve">two distinct </w:t>
      </w:r>
      <w:r w:rsidR="00755CA4" w:rsidRPr="00755CA4">
        <w:rPr>
          <w:color w:val="000000"/>
        </w:rPr>
        <w:t xml:space="preserve">dangers </w:t>
      </w:r>
      <w:r>
        <w:rPr>
          <w:color w:val="000000"/>
        </w:rPr>
        <w:t xml:space="preserve">to Yaakov and thus </w:t>
      </w:r>
      <w:r w:rsidR="00755CA4" w:rsidRPr="00755CA4">
        <w:rPr>
          <w:color w:val="000000"/>
        </w:rPr>
        <w:t xml:space="preserve">protection is needed from </w:t>
      </w:r>
      <w:r>
        <w:rPr>
          <w:color w:val="000000"/>
        </w:rPr>
        <w:t xml:space="preserve">each.  Certainly there was the obvious and imminent </w:t>
      </w:r>
      <w:r>
        <w:rPr>
          <w:i/>
          <w:color w:val="000000"/>
        </w:rPr>
        <w:t xml:space="preserve">physical </w:t>
      </w:r>
      <w:r>
        <w:rPr>
          <w:color w:val="000000"/>
        </w:rPr>
        <w:t xml:space="preserve">danger Esav posed.   Esav’s military threat could </w:t>
      </w:r>
      <w:r w:rsidR="00725DC4">
        <w:rPr>
          <w:color w:val="000000"/>
        </w:rPr>
        <w:t xml:space="preserve">hardly </w:t>
      </w:r>
      <w:r>
        <w:rPr>
          <w:color w:val="000000"/>
        </w:rPr>
        <w:t xml:space="preserve">be overestimated.  However, Yaakov knew that even if Esav was appeased, his danger was hardly lessened.  For Esav represented the genuine </w:t>
      </w:r>
      <w:r>
        <w:rPr>
          <w:i/>
          <w:color w:val="000000"/>
        </w:rPr>
        <w:t xml:space="preserve">golus </w:t>
      </w:r>
      <w:r>
        <w:rPr>
          <w:color w:val="000000"/>
        </w:rPr>
        <w:t xml:space="preserve">and in the genuine </w:t>
      </w:r>
      <w:r>
        <w:rPr>
          <w:i/>
          <w:color w:val="000000"/>
        </w:rPr>
        <w:t xml:space="preserve">golus </w:t>
      </w:r>
      <w:r>
        <w:rPr>
          <w:color w:val="000000"/>
        </w:rPr>
        <w:t xml:space="preserve">the danger is not just physical annihilation but spiritual annihilation as well.  </w:t>
      </w:r>
      <w:r w:rsidR="00725DC4">
        <w:rPr>
          <w:color w:val="000000"/>
        </w:rPr>
        <w:t xml:space="preserve">Ironically, it </w:t>
      </w:r>
      <w:r>
        <w:rPr>
          <w:color w:val="000000"/>
        </w:rPr>
        <w:t>is when Esav comes to us with arms outstretched in peace, love and “good will” that we are at greatest risk</w:t>
      </w:r>
      <w:r w:rsidR="001D10C8">
        <w:rPr>
          <w:color w:val="000000"/>
        </w:rPr>
        <w:t>!  Assimilation has taken more Jews than pogr</w:t>
      </w:r>
      <w:r w:rsidR="00725DC4">
        <w:rPr>
          <w:color w:val="000000"/>
        </w:rPr>
        <w:t>o</w:t>
      </w:r>
      <w:r w:rsidR="001D10C8">
        <w:rPr>
          <w:color w:val="000000"/>
        </w:rPr>
        <w:t xml:space="preserve">ms!  </w:t>
      </w:r>
    </w:p>
    <w:p w:rsidR="001D10C8" w:rsidRDefault="00725DC4" w:rsidP="00755CA4">
      <w:pPr>
        <w:pStyle w:val="NormalWeb"/>
        <w:spacing w:line="480" w:lineRule="auto"/>
        <w:ind w:firstLine="720"/>
        <w:rPr>
          <w:color w:val="000000"/>
        </w:rPr>
      </w:pPr>
      <w:r>
        <w:rPr>
          <w:color w:val="000000"/>
        </w:rPr>
        <w:lastRenderedPageBreak/>
        <w:t xml:space="preserve">Yaakov recognizes this fullness of </w:t>
      </w:r>
      <w:r w:rsidR="001D10C8">
        <w:rPr>
          <w:color w:val="000000"/>
        </w:rPr>
        <w:t xml:space="preserve">danger and so beseeches Hashem to protect him from both the physical threat and the spiritual threat.  </w:t>
      </w:r>
      <w:r w:rsidR="005B705C">
        <w:rPr>
          <w:color w:val="000000"/>
        </w:rPr>
        <w:t xml:space="preserve"> </w:t>
      </w:r>
      <w:r w:rsidR="001D10C8">
        <w:rPr>
          <w:color w:val="000000"/>
        </w:rPr>
        <w:t>Thank God, both</w:t>
      </w:r>
      <w:r w:rsidR="00755CA4" w:rsidRPr="00755CA4">
        <w:rPr>
          <w:color w:val="000000"/>
        </w:rPr>
        <w:t xml:space="preserve"> prayers were answered</w:t>
      </w:r>
      <w:r w:rsidR="001D10C8">
        <w:rPr>
          <w:color w:val="000000"/>
        </w:rPr>
        <w:t xml:space="preserve">.  Esav </w:t>
      </w:r>
      <w:r w:rsidR="001D10C8">
        <w:rPr>
          <w:i/>
          <w:color w:val="000000"/>
        </w:rPr>
        <w:t xml:space="preserve">did </w:t>
      </w:r>
      <w:r w:rsidR="001D10C8">
        <w:rPr>
          <w:color w:val="000000"/>
        </w:rPr>
        <w:t>come to attack but God caused him to be appeased</w:t>
      </w:r>
      <w:r>
        <w:rPr>
          <w:color w:val="000000"/>
        </w:rPr>
        <w:t xml:space="preserve"> and then, </w:t>
      </w:r>
      <w:r w:rsidR="001D10C8">
        <w:rPr>
          <w:color w:val="000000"/>
        </w:rPr>
        <w:t xml:space="preserve">when Esav approached Yaakov with a brotherly touch, </w:t>
      </w:r>
      <w:r>
        <w:rPr>
          <w:color w:val="000000"/>
        </w:rPr>
        <w:t xml:space="preserve">a </w:t>
      </w:r>
      <w:r w:rsidR="001D10C8">
        <w:rPr>
          <w:color w:val="000000"/>
        </w:rPr>
        <w:t>“let’s live happily together…” and offering to accompany Yaakov on his journey, God once again interceded</w:t>
      </w:r>
      <w:r>
        <w:rPr>
          <w:color w:val="000000"/>
        </w:rPr>
        <w:t xml:space="preserve">, prompting </w:t>
      </w:r>
      <w:r w:rsidR="001D10C8">
        <w:rPr>
          <w:color w:val="000000"/>
        </w:rPr>
        <w:t xml:space="preserve">Yaakov </w:t>
      </w:r>
      <w:r>
        <w:rPr>
          <w:color w:val="000000"/>
        </w:rPr>
        <w:t>to say,</w:t>
      </w:r>
      <w:r w:rsidR="001D10C8">
        <w:rPr>
          <w:color w:val="000000"/>
        </w:rPr>
        <w:t xml:space="preserve"> “that won’t be necessary.”</w:t>
      </w:r>
    </w:p>
    <w:p w:rsidR="00702E23" w:rsidRDefault="00755CA4" w:rsidP="00755CA4">
      <w:pPr>
        <w:pStyle w:val="NormalWeb"/>
        <w:spacing w:line="480" w:lineRule="auto"/>
        <w:ind w:firstLine="720"/>
        <w:rPr>
          <w:color w:val="000000"/>
        </w:rPr>
      </w:pPr>
      <w:r w:rsidRPr="00755CA4">
        <w:rPr>
          <w:color w:val="000000"/>
        </w:rPr>
        <w:t xml:space="preserve">Bais Halevi </w:t>
      </w:r>
      <w:r w:rsidR="001D10C8">
        <w:rPr>
          <w:color w:val="000000"/>
        </w:rPr>
        <w:t xml:space="preserve">teaches that </w:t>
      </w:r>
      <w:r w:rsidR="008F7D95" w:rsidRPr="00755CA4">
        <w:rPr>
          <w:color w:val="000000"/>
        </w:rPr>
        <w:t>Esav</w:t>
      </w:r>
      <w:r w:rsidR="008F7D95">
        <w:rPr>
          <w:color w:val="000000"/>
        </w:rPr>
        <w:t>’</w:t>
      </w:r>
      <w:r w:rsidR="008F7D95" w:rsidRPr="00755CA4">
        <w:rPr>
          <w:color w:val="000000"/>
        </w:rPr>
        <w:t xml:space="preserve">s two </w:t>
      </w:r>
      <w:r w:rsidR="008F7D95">
        <w:rPr>
          <w:color w:val="000000"/>
        </w:rPr>
        <w:t>“</w:t>
      </w:r>
      <w:r w:rsidR="008F7D95" w:rsidRPr="00755CA4">
        <w:rPr>
          <w:color w:val="000000"/>
        </w:rPr>
        <w:t>hands</w:t>
      </w:r>
      <w:r w:rsidR="008F7D95">
        <w:rPr>
          <w:color w:val="000000"/>
        </w:rPr>
        <w:t xml:space="preserve">” represent </w:t>
      </w:r>
      <w:r w:rsidR="001D10C8">
        <w:rPr>
          <w:color w:val="000000"/>
        </w:rPr>
        <w:t xml:space="preserve">the totality of </w:t>
      </w:r>
      <w:r w:rsidRPr="00755CA4">
        <w:rPr>
          <w:color w:val="000000"/>
        </w:rPr>
        <w:t>Jewish history</w:t>
      </w:r>
      <w:r w:rsidR="001D10C8">
        <w:rPr>
          <w:color w:val="000000"/>
        </w:rPr>
        <w:t xml:space="preserve"> in the world.  One </w:t>
      </w:r>
      <w:r w:rsidR="008F7D95">
        <w:rPr>
          <w:color w:val="000000"/>
        </w:rPr>
        <w:t xml:space="preserve">hand </w:t>
      </w:r>
      <w:r w:rsidR="001D10C8">
        <w:rPr>
          <w:color w:val="000000"/>
        </w:rPr>
        <w:t>reaches out to destroy</w:t>
      </w:r>
      <w:r w:rsidR="00702E23">
        <w:rPr>
          <w:color w:val="000000"/>
        </w:rPr>
        <w:t xml:space="preserve"> us </w:t>
      </w:r>
      <w:r w:rsidR="008F7D95">
        <w:rPr>
          <w:color w:val="000000"/>
        </w:rPr>
        <w:t xml:space="preserve">with bayonets, fire or ovens and, </w:t>
      </w:r>
      <w:r w:rsidR="00702E23">
        <w:rPr>
          <w:color w:val="000000"/>
        </w:rPr>
        <w:t xml:space="preserve">when we are delivered from the murderous ways of the </w:t>
      </w:r>
      <w:r w:rsidR="00702E23">
        <w:rPr>
          <w:i/>
          <w:color w:val="000000"/>
        </w:rPr>
        <w:t>galus</w:t>
      </w:r>
      <w:r w:rsidR="008F7D95">
        <w:rPr>
          <w:color w:val="000000"/>
        </w:rPr>
        <w:t xml:space="preserve">, </w:t>
      </w:r>
      <w:r w:rsidR="00702E23">
        <w:rPr>
          <w:color w:val="000000"/>
        </w:rPr>
        <w:t xml:space="preserve">the other is waiting to smother our unique spiritual identity.  </w:t>
      </w:r>
    </w:p>
    <w:p w:rsidR="00702E23" w:rsidRDefault="00702E23" w:rsidP="00755CA4">
      <w:pPr>
        <w:pStyle w:val="NormalWeb"/>
        <w:spacing w:line="480" w:lineRule="auto"/>
        <w:ind w:firstLine="720"/>
        <w:rPr>
          <w:color w:val="000000"/>
        </w:rPr>
      </w:pPr>
      <w:r>
        <w:rPr>
          <w:color w:val="000000"/>
        </w:rPr>
        <w:t xml:space="preserve">The more welcoming the culture, the greater the seduction and the danger.  Has there been any country in the </w:t>
      </w:r>
      <w:r>
        <w:rPr>
          <w:i/>
          <w:color w:val="000000"/>
        </w:rPr>
        <w:t xml:space="preserve">galus </w:t>
      </w:r>
      <w:r>
        <w:rPr>
          <w:color w:val="000000"/>
        </w:rPr>
        <w:t xml:space="preserve">more welcoming to us than America in the late twentieth century?  </w:t>
      </w:r>
      <w:r w:rsidR="008F7D95">
        <w:rPr>
          <w:color w:val="000000"/>
        </w:rPr>
        <w:t xml:space="preserve">In America we can be free.  In America we can hold our identity and yet, it is </w:t>
      </w:r>
      <w:r>
        <w:rPr>
          <w:color w:val="000000"/>
        </w:rPr>
        <w:t xml:space="preserve">here </w:t>
      </w:r>
      <w:r w:rsidR="008F7D95">
        <w:rPr>
          <w:color w:val="000000"/>
        </w:rPr>
        <w:t xml:space="preserve">that </w:t>
      </w:r>
      <w:r>
        <w:rPr>
          <w:color w:val="000000"/>
        </w:rPr>
        <w:t xml:space="preserve">we go from </w:t>
      </w:r>
      <w:r w:rsidR="008F7D95">
        <w:rPr>
          <w:color w:val="000000"/>
        </w:rPr>
        <w:t>“</w:t>
      </w:r>
      <w:r>
        <w:rPr>
          <w:color w:val="000000"/>
        </w:rPr>
        <w:t>Jews in America</w:t>
      </w:r>
      <w:r w:rsidR="008F7D95">
        <w:rPr>
          <w:color w:val="000000"/>
        </w:rPr>
        <w:t>”</w:t>
      </w:r>
      <w:r>
        <w:rPr>
          <w:color w:val="000000"/>
        </w:rPr>
        <w:t xml:space="preserve"> to </w:t>
      </w:r>
      <w:r w:rsidR="008F7D95">
        <w:rPr>
          <w:color w:val="000000"/>
        </w:rPr>
        <w:t>“</w:t>
      </w:r>
      <w:r>
        <w:rPr>
          <w:color w:val="000000"/>
        </w:rPr>
        <w:t>Jewish-Americans</w:t>
      </w:r>
      <w:r w:rsidR="008F7D95">
        <w:rPr>
          <w:color w:val="000000"/>
        </w:rPr>
        <w:t>”</w:t>
      </w:r>
      <w:r>
        <w:rPr>
          <w:color w:val="000000"/>
        </w:rPr>
        <w:t xml:space="preserve"> to </w:t>
      </w:r>
      <w:r w:rsidR="008F7D95">
        <w:rPr>
          <w:color w:val="000000"/>
        </w:rPr>
        <w:t>“</w:t>
      </w:r>
      <w:r>
        <w:rPr>
          <w:color w:val="000000"/>
        </w:rPr>
        <w:t>American Jews</w:t>
      </w:r>
      <w:r w:rsidR="008F7D95">
        <w:rPr>
          <w:color w:val="000000"/>
        </w:rPr>
        <w:t>”</w:t>
      </w:r>
      <w:r>
        <w:rPr>
          <w:color w:val="000000"/>
        </w:rPr>
        <w:t xml:space="preserve"> to </w:t>
      </w:r>
      <w:r w:rsidR="008F7D95">
        <w:rPr>
          <w:color w:val="000000"/>
        </w:rPr>
        <w:t>“</w:t>
      </w:r>
      <w:r>
        <w:rPr>
          <w:color w:val="000000"/>
        </w:rPr>
        <w:t>Americans who were born Jewish to families</w:t>
      </w:r>
      <w:r w:rsidR="008F7D95">
        <w:rPr>
          <w:color w:val="000000"/>
        </w:rPr>
        <w:t xml:space="preserve">” </w:t>
      </w:r>
      <w:r>
        <w:rPr>
          <w:color w:val="000000"/>
        </w:rPr>
        <w:t>with multiple mixed marriages and Christmas trees in our living rooms.  And nothing but a loving, caring, welcoming hand laid upon us!</w:t>
      </w:r>
    </w:p>
    <w:p w:rsidR="00755CA4" w:rsidRDefault="00702E23" w:rsidP="00755CA4">
      <w:pPr>
        <w:pStyle w:val="NormalWeb"/>
        <w:spacing w:line="480" w:lineRule="auto"/>
        <w:ind w:firstLine="720"/>
        <w:rPr>
          <w:color w:val="000000"/>
        </w:rPr>
      </w:pPr>
      <w:r>
        <w:rPr>
          <w:color w:val="000000"/>
        </w:rPr>
        <w:t>Spare us!  Spare us</w:t>
      </w:r>
      <w:r w:rsidR="00755CA4" w:rsidRPr="00755CA4">
        <w:rPr>
          <w:color w:val="000000"/>
        </w:rPr>
        <w:t xml:space="preserve"> from </w:t>
      </w:r>
      <w:r w:rsidR="00755CA4" w:rsidRPr="00755CA4">
        <w:rPr>
          <w:rStyle w:val="Emphasis"/>
          <w:color w:val="000000"/>
        </w:rPr>
        <w:t>yad Esav</w:t>
      </w:r>
      <w:r w:rsidR="008F7D95">
        <w:rPr>
          <w:rStyle w:val="Emphasis"/>
          <w:i w:val="0"/>
          <w:color w:val="000000"/>
        </w:rPr>
        <w:t>,</w:t>
      </w:r>
      <w:r w:rsidR="00AB692A">
        <w:rPr>
          <w:rStyle w:val="Emphasis"/>
          <w:i w:val="0"/>
          <w:color w:val="000000"/>
        </w:rPr>
        <w:t xml:space="preserve"> from the </w:t>
      </w:r>
      <w:r w:rsidR="00755CA4" w:rsidRPr="00755CA4">
        <w:rPr>
          <w:color w:val="000000"/>
        </w:rPr>
        <w:t>hand of Esav</w:t>
      </w:r>
      <w:r w:rsidR="008F7D95">
        <w:rPr>
          <w:color w:val="000000"/>
        </w:rPr>
        <w:t>,</w:t>
      </w:r>
      <w:r w:rsidR="00AB692A">
        <w:rPr>
          <w:color w:val="000000"/>
        </w:rPr>
        <w:t xml:space="preserve"> and also </w:t>
      </w:r>
      <w:r w:rsidR="00755CA4" w:rsidRPr="00755CA4">
        <w:rPr>
          <w:color w:val="000000"/>
        </w:rPr>
        <w:t xml:space="preserve">from </w:t>
      </w:r>
      <w:r w:rsidR="00755CA4" w:rsidRPr="00755CA4">
        <w:rPr>
          <w:rStyle w:val="Emphasis"/>
          <w:color w:val="000000"/>
        </w:rPr>
        <w:t>yad achi</w:t>
      </w:r>
      <w:r w:rsidR="008F7D95">
        <w:rPr>
          <w:color w:val="000000"/>
        </w:rPr>
        <w:t xml:space="preserve">, </w:t>
      </w:r>
      <w:r w:rsidR="00AB692A">
        <w:rPr>
          <w:color w:val="000000"/>
        </w:rPr>
        <w:t xml:space="preserve">from </w:t>
      </w:r>
      <w:r w:rsidR="00755CA4" w:rsidRPr="00755CA4">
        <w:rPr>
          <w:color w:val="000000"/>
        </w:rPr>
        <w:t>the hand of my brother</w:t>
      </w:r>
      <w:r w:rsidR="00AB692A">
        <w:rPr>
          <w:color w:val="000000"/>
        </w:rPr>
        <w:t>.  Spare our existence and spare our souls!</w:t>
      </w:r>
    </w:p>
    <w:p w:rsidR="00AB692A" w:rsidRDefault="00AB692A" w:rsidP="00755CA4">
      <w:pPr>
        <w:pStyle w:val="NormalWeb"/>
        <w:spacing w:line="480" w:lineRule="auto"/>
        <w:ind w:firstLine="720"/>
        <w:rPr>
          <w:color w:val="000000"/>
        </w:rPr>
      </w:pPr>
    </w:p>
    <w:p w:rsidR="00AB692A" w:rsidRPr="00755CA4" w:rsidRDefault="00AB692A" w:rsidP="00AB692A">
      <w:pPr>
        <w:pStyle w:val="NormalWeb"/>
        <w:spacing w:line="480" w:lineRule="auto"/>
        <w:jc w:val="center"/>
        <w:rPr>
          <w:color w:val="000000"/>
        </w:rPr>
      </w:pPr>
      <w:r>
        <w:rPr>
          <w:color w:val="000000"/>
        </w:rPr>
        <w:t>* * *</w:t>
      </w:r>
    </w:p>
    <w:p w:rsidR="00755CA4" w:rsidRPr="00755CA4" w:rsidRDefault="00755CA4" w:rsidP="00755CA4">
      <w:pPr>
        <w:pStyle w:val="NormalWeb"/>
        <w:spacing w:line="480" w:lineRule="auto"/>
        <w:ind w:firstLine="720"/>
        <w:rPr>
          <w:color w:val="000000"/>
        </w:rPr>
      </w:pPr>
    </w:p>
    <w:p w:rsidR="008E03AE" w:rsidRDefault="006824FB" w:rsidP="00755CA4">
      <w:pPr>
        <w:pStyle w:val="NormalWeb"/>
        <w:spacing w:line="480" w:lineRule="auto"/>
        <w:ind w:firstLine="720"/>
        <w:rPr>
          <w:color w:val="000000"/>
        </w:rPr>
      </w:pPr>
      <w:r>
        <w:rPr>
          <w:color w:val="000000"/>
        </w:rPr>
        <w:t xml:space="preserve">Like Esav, the </w:t>
      </w:r>
      <w:r w:rsidR="00755CA4" w:rsidRPr="006824FB">
        <w:rPr>
          <w:i/>
          <w:color w:val="000000"/>
        </w:rPr>
        <w:t>yetzer hara</w:t>
      </w:r>
      <w:r w:rsidR="00755CA4" w:rsidRPr="00755CA4">
        <w:rPr>
          <w:color w:val="000000"/>
        </w:rPr>
        <w:t xml:space="preserve"> is </w:t>
      </w:r>
      <w:r w:rsidR="008F7D95">
        <w:rPr>
          <w:color w:val="000000"/>
        </w:rPr>
        <w:t xml:space="preserve">capable of destroying our bodies and souls, </w:t>
      </w:r>
      <w:r>
        <w:rPr>
          <w:color w:val="000000"/>
        </w:rPr>
        <w:t xml:space="preserve">but </w:t>
      </w:r>
      <w:r w:rsidR="008F7D95">
        <w:rPr>
          <w:color w:val="000000"/>
        </w:rPr>
        <w:t xml:space="preserve">of the two </w:t>
      </w:r>
      <w:r>
        <w:rPr>
          <w:color w:val="000000"/>
        </w:rPr>
        <w:t xml:space="preserve">it is the seductive lure of peace and friendship, of union, which </w:t>
      </w:r>
      <w:r w:rsidR="00D76EF5">
        <w:rPr>
          <w:color w:val="000000"/>
        </w:rPr>
        <w:t xml:space="preserve">carries the potential for greatest harm.  </w:t>
      </w:r>
      <w:r w:rsidR="00DA54CD">
        <w:rPr>
          <w:i/>
          <w:color w:val="000000"/>
        </w:rPr>
        <w:t xml:space="preserve">Chovos HaLevavos </w:t>
      </w:r>
      <w:r w:rsidR="00D76EF5">
        <w:rPr>
          <w:color w:val="000000"/>
        </w:rPr>
        <w:t xml:space="preserve">teaches, </w:t>
      </w:r>
      <w:r w:rsidR="008E03AE">
        <w:rPr>
          <w:color w:val="000000"/>
        </w:rPr>
        <w:t xml:space="preserve">“A person must realize that his biggest enemy in this world is </w:t>
      </w:r>
      <w:r w:rsidR="008E03AE">
        <w:rPr>
          <w:color w:val="000000"/>
        </w:rPr>
        <w:lastRenderedPageBreak/>
        <w:t xml:space="preserve">his </w:t>
      </w:r>
      <w:r w:rsidR="008E03AE">
        <w:rPr>
          <w:i/>
          <w:color w:val="000000"/>
        </w:rPr>
        <w:t>yetzer hara</w:t>
      </w:r>
      <w:r w:rsidR="008E03AE">
        <w:rPr>
          <w:color w:val="000000"/>
        </w:rPr>
        <w:t xml:space="preserve">, which is well connected to his character and is mixed into his personality.”  </w:t>
      </w:r>
      <w:r w:rsidR="008E03AE">
        <w:rPr>
          <w:i/>
          <w:color w:val="000000"/>
        </w:rPr>
        <w:t>Yetzer hara</w:t>
      </w:r>
      <w:r w:rsidR="008E03AE">
        <w:rPr>
          <w:color w:val="000000"/>
        </w:rPr>
        <w:t>’s great danger is subterfuge</w:t>
      </w:r>
      <w:r w:rsidR="00D76EF5">
        <w:rPr>
          <w:color w:val="000000"/>
        </w:rPr>
        <w:t xml:space="preserve">; </w:t>
      </w:r>
      <w:r w:rsidR="008E03AE">
        <w:rPr>
          <w:color w:val="000000"/>
        </w:rPr>
        <w:t xml:space="preserve">it is the spy in our midst, the voice whispering in our ear, the illusion of brotherhood, of </w:t>
      </w:r>
      <w:r w:rsidR="00D76EF5">
        <w:rPr>
          <w:color w:val="000000"/>
        </w:rPr>
        <w:t xml:space="preserve">comfort and </w:t>
      </w:r>
      <w:r w:rsidR="008E03AE">
        <w:rPr>
          <w:color w:val="000000"/>
        </w:rPr>
        <w:t xml:space="preserve">rest.  </w:t>
      </w:r>
    </w:p>
    <w:p w:rsidR="005534B3" w:rsidRDefault="00755CA4" w:rsidP="00755CA4">
      <w:pPr>
        <w:pStyle w:val="NormalWeb"/>
        <w:spacing w:line="480" w:lineRule="auto"/>
        <w:ind w:firstLine="720"/>
        <w:rPr>
          <w:color w:val="000000"/>
        </w:rPr>
      </w:pPr>
      <w:r w:rsidRPr="00755CA4">
        <w:rPr>
          <w:color w:val="000000"/>
        </w:rPr>
        <w:t>R</w:t>
      </w:r>
      <w:r w:rsidR="00736DDE">
        <w:rPr>
          <w:color w:val="000000"/>
        </w:rPr>
        <w:t>av</w:t>
      </w:r>
      <w:r w:rsidRPr="00755CA4">
        <w:rPr>
          <w:color w:val="000000"/>
        </w:rPr>
        <w:t xml:space="preserve"> Moshe of Kobrin </w:t>
      </w:r>
      <w:r w:rsidR="008E03AE">
        <w:rPr>
          <w:color w:val="000000"/>
        </w:rPr>
        <w:t xml:space="preserve">was blunt when he taught that Yaakov’s prayers were for God to save him from the </w:t>
      </w:r>
      <w:r w:rsidR="008E03AE">
        <w:rPr>
          <w:i/>
          <w:color w:val="000000"/>
        </w:rPr>
        <w:t>yetzer hara</w:t>
      </w:r>
      <w:r w:rsidR="008E03AE">
        <w:rPr>
          <w:color w:val="000000"/>
        </w:rPr>
        <w:t>, who is called Esav and always appears so brotherly, “Lest he come</w:t>
      </w:r>
      <w:r w:rsidRPr="00755CA4">
        <w:rPr>
          <w:color w:val="000000"/>
        </w:rPr>
        <w:t xml:space="preserve"> and strike me down, mother and children</w:t>
      </w:r>
      <w:r w:rsidR="005534B3">
        <w:rPr>
          <w:color w:val="000000"/>
        </w:rPr>
        <w:t xml:space="preserve">; </w:t>
      </w:r>
      <w:r w:rsidRPr="00755CA4">
        <w:rPr>
          <w:color w:val="000000"/>
        </w:rPr>
        <w:t>lest, he destroy both my thoughts and deeds.</w:t>
      </w:r>
      <w:r w:rsidR="005534B3">
        <w:rPr>
          <w:color w:val="000000"/>
        </w:rPr>
        <w:t>”</w:t>
      </w:r>
      <w:r w:rsidRPr="00755CA4">
        <w:rPr>
          <w:color w:val="000000"/>
        </w:rPr>
        <w:t xml:space="preserve">  </w:t>
      </w:r>
      <w:r w:rsidR="005534B3">
        <w:rPr>
          <w:color w:val="000000"/>
        </w:rPr>
        <w:t xml:space="preserve"> </w:t>
      </w:r>
      <w:r w:rsidRPr="00755CA4">
        <w:rPr>
          <w:color w:val="000000"/>
        </w:rPr>
        <w:t xml:space="preserve">Says the </w:t>
      </w:r>
      <w:r w:rsidRPr="005534B3">
        <w:rPr>
          <w:i/>
          <w:color w:val="000000"/>
        </w:rPr>
        <w:t>Sforno</w:t>
      </w:r>
      <w:r w:rsidR="005534B3">
        <w:rPr>
          <w:color w:val="000000"/>
        </w:rPr>
        <w:t xml:space="preserve">, “…even </w:t>
      </w:r>
      <w:r w:rsidRPr="00755CA4">
        <w:rPr>
          <w:color w:val="000000"/>
        </w:rPr>
        <w:t>if I can escape, but surely my wife and children will be wiped out</w:t>
      </w:r>
      <w:r w:rsidR="005534B3">
        <w:rPr>
          <w:color w:val="000000"/>
        </w:rPr>
        <w:t>…”</w:t>
      </w:r>
    </w:p>
    <w:p w:rsidR="00A5706A" w:rsidRDefault="00A5706A" w:rsidP="00755CA4">
      <w:pPr>
        <w:pStyle w:val="NormalWeb"/>
        <w:spacing w:line="480" w:lineRule="auto"/>
        <w:ind w:firstLine="720"/>
        <w:rPr>
          <w:color w:val="000000"/>
        </w:rPr>
      </w:pPr>
      <w:r>
        <w:rPr>
          <w:color w:val="000000"/>
        </w:rPr>
        <w:t xml:space="preserve">We Jews, living in </w:t>
      </w:r>
      <w:r w:rsidR="00D76EF5">
        <w:rPr>
          <w:color w:val="000000"/>
        </w:rPr>
        <w:t xml:space="preserve">the </w:t>
      </w:r>
      <w:r>
        <w:rPr>
          <w:color w:val="000000"/>
        </w:rPr>
        <w:t xml:space="preserve">safety and affluence of twenty-first century America can surely </w:t>
      </w:r>
      <w:r w:rsidR="00D76EF5">
        <w:rPr>
          <w:color w:val="000000"/>
        </w:rPr>
        <w:t xml:space="preserve">shake our lethargy to </w:t>
      </w:r>
      <w:r>
        <w:rPr>
          <w:color w:val="000000"/>
        </w:rPr>
        <w:t>understand the power and danger of the threat.  It is written out for us in banner headlines across each and every newspaper across the land!</w:t>
      </w:r>
    </w:p>
    <w:p w:rsidR="00A5706A" w:rsidRDefault="00A5706A" w:rsidP="00755CA4">
      <w:pPr>
        <w:pStyle w:val="NormalWeb"/>
        <w:spacing w:line="480" w:lineRule="auto"/>
        <w:ind w:firstLine="720"/>
        <w:rPr>
          <w:color w:val="000000"/>
        </w:rPr>
      </w:pPr>
    </w:p>
    <w:p w:rsidR="00755CA4" w:rsidRPr="00755CA4" w:rsidRDefault="00A5706A" w:rsidP="00A5706A">
      <w:pPr>
        <w:pStyle w:val="NormalWeb"/>
        <w:spacing w:line="480" w:lineRule="auto"/>
        <w:jc w:val="center"/>
        <w:rPr>
          <w:color w:val="000000"/>
        </w:rPr>
      </w:pPr>
      <w:r>
        <w:rPr>
          <w:color w:val="000000"/>
        </w:rPr>
        <w:t>* * *</w:t>
      </w:r>
    </w:p>
    <w:p w:rsidR="00755CA4" w:rsidRPr="00755CA4" w:rsidRDefault="00755CA4" w:rsidP="00755CA4">
      <w:pPr>
        <w:pStyle w:val="NormalWeb"/>
        <w:spacing w:line="480" w:lineRule="auto"/>
        <w:ind w:firstLine="720"/>
        <w:rPr>
          <w:color w:val="000000"/>
        </w:rPr>
      </w:pPr>
    </w:p>
    <w:p w:rsidR="000F17E5" w:rsidRDefault="000F17E5" w:rsidP="00755CA4">
      <w:pPr>
        <w:pStyle w:val="NormalWeb"/>
        <w:spacing w:line="480" w:lineRule="auto"/>
        <w:ind w:firstLine="720"/>
        <w:rPr>
          <w:color w:val="000000"/>
        </w:rPr>
      </w:pPr>
      <w:r>
        <w:rPr>
          <w:color w:val="000000"/>
        </w:rPr>
        <w:t xml:space="preserve">Perhaps no terrain, no area, no aspect of life is more fraught, more uncertain or has greater potential for moral error than our sexual behavior.  </w:t>
      </w:r>
      <w:r w:rsidR="00D76EF5">
        <w:rPr>
          <w:color w:val="000000"/>
        </w:rPr>
        <w:t>Correspondingly, no</w:t>
      </w:r>
      <w:r>
        <w:rPr>
          <w:color w:val="000000"/>
        </w:rPr>
        <w:t xml:space="preserve"> other area of our lives has such affinity with the </w:t>
      </w:r>
      <w:r>
        <w:rPr>
          <w:i/>
          <w:color w:val="000000"/>
        </w:rPr>
        <w:t>yetzer hara</w:t>
      </w:r>
      <w:r>
        <w:rPr>
          <w:color w:val="000000"/>
        </w:rPr>
        <w:t>.  Sexual behavior is a basic, fundamental human drive like hunger and thirst but it is associated with profound moral and spiritual pitfalls as to make it unique</w:t>
      </w:r>
      <w:r w:rsidR="00D76EF5">
        <w:rPr>
          <w:color w:val="000000"/>
        </w:rPr>
        <w:t>ly dangerous</w:t>
      </w:r>
      <w:r>
        <w:rPr>
          <w:color w:val="000000"/>
        </w:rPr>
        <w:t xml:space="preserve"> in human experience.  This uniqueness has, over time, given rise to equally powerful </w:t>
      </w:r>
      <w:r w:rsidR="00755CA4" w:rsidRPr="00755CA4">
        <w:rPr>
          <w:color w:val="000000"/>
        </w:rPr>
        <w:t xml:space="preserve"> </w:t>
      </w:r>
      <w:r>
        <w:rPr>
          <w:color w:val="000000"/>
        </w:rPr>
        <w:t xml:space="preserve">and profound </w:t>
      </w:r>
      <w:r>
        <w:rPr>
          <w:i/>
          <w:color w:val="000000"/>
        </w:rPr>
        <w:t xml:space="preserve">safeguards </w:t>
      </w:r>
      <w:r>
        <w:rPr>
          <w:color w:val="000000"/>
        </w:rPr>
        <w:t xml:space="preserve">so that sexual behavior </w:t>
      </w:r>
      <w:r w:rsidR="00D76EF5">
        <w:rPr>
          <w:color w:val="000000"/>
        </w:rPr>
        <w:t xml:space="preserve">can be </w:t>
      </w:r>
      <w:r>
        <w:rPr>
          <w:color w:val="000000"/>
        </w:rPr>
        <w:t>conducted in a way that does not diminish us physically or spiritually</w:t>
      </w:r>
      <w:r w:rsidR="005E656B">
        <w:rPr>
          <w:color w:val="000000"/>
        </w:rPr>
        <w:t xml:space="preserve">, that does not rob us of our essential </w:t>
      </w:r>
      <w:r w:rsidR="005E656B">
        <w:rPr>
          <w:i/>
          <w:color w:val="000000"/>
        </w:rPr>
        <w:t>kedoshim</w:t>
      </w:r>
      <w:r>
        <w:rPr>
          <w:color w:val="000000"/>
        </w:rPr>
        <w:t>.</w:t>
      </w:r>
    </w:p>
    <w:p w:rsidR="000F17E5" w:rsidRDefault="000F17E5" w:rsidP="00755CA4">
      <w:pPr>
        <w:pStyle w:val="NormalWeb"/>
        <w:spacing w:line="480" w:lineRule="auto"/>
        <w:ind w:firstLine="720"/>
        <w:rPr>
          <w:color w:val="000000"/>
        </w:rPr>
      </w:pPr>
      <w:r>
        <w:rPr>
          <w:color w:val="000000"/>
        </w:rPr>
        <w:t xml:space="preserve">Which brings us to this unique moment in history.  </w:t>
      </w:r>
    </w:p>
    <w:p w:rsidR="00E5263C" w:rsidRDefault="00E5263C" w:rsidP="00755CA4">
      <w:pPr>
        <w:pStyle w:val="NormalWeb"/>
        <w:spacing w:line="480" w:lineRule="auto"/>
        <w:ind w:firstLine="720"/>
        <w:rPr>
          <w:color w:val="000000"/>
        </w:rPr>
      </w:pPr>
      <w:r>
        <w:rPr>
          <w:color w:val="000000"/>
        </w:rPr>
        <w:lastRenderedPageBreak/>
        <w:t>We</w:t>
      </w:r>
      <w:r w:rsidR="00736DDE">
        <w:rPr>
          <w:color w:val="000000"/>
        </w:rPr>
        <w:t xml:space="preserve"> have</w:t>
      </w:r>
      <w:r>
        <w:rPr>
          <w:color w:val="000000"/>
        </w:rPr>
        <w:t xml:space="preserve"> </w:t>
      </w:r>
      <w:r w:rsidR="00D76EF5">
        <w:rPr>
          <w:color w:val="000000"/>
        </w:rPr>
        <w:t xml:space="preserve">politicians who transgress into abusive relationships.  </w:t>
      </w:r>
      <w:r>
        <w:rPr>
          <w:color w:val="000000"/>
        </w:rPr>
        <w:t xml:space="preserve">We have the most powerful men in Hollywood, in business, in media, even in religion behaving in ways that make </w:t>
      </w:r>
      <w:r w:rsidR="00130CFD">
        <w:rPr>
          <w:color w:val="000000"/>
        </w:rPr>
        <w:t xml:space="preserve">righteous people </w:t>
      </w:r>
      <w:r>
        <w:rPr>
          <w:color w:val="000000"/>
        </w:rPr>
        <w:t xml:space="preserve">cringe.  </w:t>
      </w:r>
    </w:p>
    <w:p w:rsidR="00DB29D2" w:rsidRDefault="00E5263C" w:rsidP="00755CA4">
      <w:pPr>
        <w:pStyle w:val="NormalWeb"/>
        <w:spacing w:line="480" w:lineRule="auto"/>
        <w:ind w:firstLine="720"/>
        <w:rPr>
          <w:color w:val="000000"/>
        </w:rPr>
      </w:pPr>
      <w:r>
        <w:rPr>
          <w:color w:val="000000"/>
        </w:rPr>
        <w:t xml:space="preserve">And we have an increasingly polarized population “looking past” accusations so long as there are benefits for them, blaming the victims, calling out the accused in ever more strident voices.  </w:t>
      </w:r>
    </w:p>
    <w:p w:rsidR="00DB29D2" w:rsidRDefault="00DB29D2" w:rsidP="00755CA4">
      <w:pPr>
        <w:pStyle w:val="NormalWeb"/>
        <w:spacing w:line="480" w:lineRule="auto"/>
        <w:ind w:firstLine="720"/>
        <w:rPr>
          <w:color w:val="000000"/>
        </w:rPr>
      </w:pPr>
      <w:r>
        <w:rPr>
          <w:color w:val="000000"/>
        </w:rPr>
        <w:t xml:space="preserve">Esav has indeed </w:t>
      </w:r>
      <w:r w:rsidR="00130CFD">
        <w:rPr>
          <w:color w:val="000000"/>
        </w:rPr>
        <w:t xml:space="preserve">grasped us tightly with </w:t>
      </w:r>
      <w:r>
        <w:rPr>
          <w:color w:val="000000"/>
        </w:rPr>
        <w:t xml:space="preserve">that second </w:t>
      </w:r>
      <w:r>
        <w:rPr>
          <w:i/>
          <w:color w:val="000000"/>
        </w:rPr>
        <w:t>yad</w:t>
      </w:r>
      <w:r>
        <w:rPr>
          <w:color w:val="000000"/>
        </w:rPr>
        <w:t>!</w:t>
      </w:r>
    </w:p>
    <w:p w:rsidR="00F958D7" w:rsidRDefault="00F958D7" w:rsidP="00755CA4">
      <w:pPr>
        <w:pStyle w:val="NormalWeb"/>
        <w:spacing w:line="480" w:lineRule="auto"/>
        <w:ind w:firstLine="720"/>
        <w:rPr>
          <w:color w:val="000000"/>
        </w:rPr>
      </w:pPr>
      <w:r>
        <w:rPr>
          <w:color w:val="000000"/>
        </w:rPr>
        <w:t>Rescue us!</w:t>
      </w:r>
    </w:p>
    <w:p w:rsidR="00F958D7" w:rsidRDefault="00F958D7" w:rsidP="00755CA4">
      <w:pPr>
        <w:pStyle w:val="NormalWeb"/>
        <w:spacing w:line="480" w:lineRule="auto"/>
        <w:ind w:firstLine="720"/>
        <w:rPr>
          <w:color w:val="000000"/>
        </w:rPr>
      </w:pPr>
      <w:r>
        <w:rPr>
          <w:color w:val="000000"/>
        </w:rPr>
        <w:t>Is there a</w:t>
      </w:r>
      <w:r w:rsidR="005E5AC4">
        <w:rPr>
          <w:color w:val="000000"/>
        </w:rPr>
        <w:t>ny</w:t>
      </w:r>
      <w:bookmarkStart w:id="0" w:name="_GoBack"/>
      <w:bookmarkEnd w:id="0"/>
      <w:r>
        <w:rPr>
          <w:color w:val="000000"/>
        </w:rPr>
        <w:t xml:space="preserve"> way to distance ourselves, to separate ourselves (tellingly, the Hebrew word for “holy” – </w:t>
      </w:r>
      <w:r>
        <w:rPr>
          <w:i/>
          <w:color w:val="000000"/>
        </w:rPr>
        <w:t xml:space="preserve">kadosh </w:t>
      </w:r>
      <w:r>
        <w:rPr>
          <w:color w:val="000000"/>
        </w:rPr>
        <w:t>– is derived from the words meaning “to separate”) from this coarseness, from this evil?</w:t>
      </w:r>
      <w:r w:rsidR="00130CFD">
        <w:rPr>
          <w:color w:val="000000"/>
        </w:rPr>
        <w:t xml:space="preserve">  There is.  </w:t>
      </w:r>
      <w:r>
        <w:rPr>
          <w:color w:val="000000"/>
        </w:rPr>
        <w:t>While the pervasiveness of this evil is staggering</w:t>
      </w:r>
      <w:r w:rsidR="00130CFD">
        <w:rPr>
          <w:color w:val="000000"/>
        </w:rPr>
        <w:t>, sexual impropriety</w:t>
      </w:r>
      <w:r>
        <w:rPr>
          <w:color w:val="000000"/>
        </w:rPr>
        <w:t xml:space="preserve"> is hardly new to human experience.  God has recognized our vulnerability to the whisperings of the evil inclination </w:t>
      </w:r>
      <w:r w:rsidR="00576492">
        <w:rPr>
          <w:color w:val="000000"/>
        </w:rPr>
        <w:t xml:space="preserve">from Eden; our </w:t>
      </w:r>
      <w:r w:rsidR="00130CFD">
        <w:rPr>
          <w:color w:val="000000"/>
        </w:rPr>
        <w:t>S</w:t>
      </w:r>
      <w:r>
        <w:rPr>
          <w:color w:val="000000"/>
        </w:rPr>
        <w:t>ages</w:t>
      </w:r>
      <w:r w:rsidR="00130CFD">
        <w:rPr>
          <w:color w:val="000000"/>
        </w:rPr>
        <w:t>, knowing the danger,</w:t>
      </w:r>
      <w:r w:rsidR="00576492">
        <w:rPr>
          <w:color w:val="000000"/>
        </w:rPr>
        <w:t xml:space="preserve"> have devised rules and mechanisms to try and protect us from damaging behavior.  Of course, to be protected we first must </w:t>
      </w:r>
      <w:r w:rsidR="00576492">
        <w:rPr>
          <w:i/>
          <w:color w:val="000000"/>
        </w:rPr>
        <w:t>want</w:t>
      </w:r>
      <w:r w:rsidR="00576492">
        <w:rPr>
          <w:color w:val="000000"/>
        </w:rPr>
        <w:t xml:space="preserve"> to be protected; we first must want to be saved not just from the first hand of Esav but from the second as well.</w:t>
      </w:r>
    </w:p>
    <w:p w:rsidR="0092480E" w:rsidRDefault="00576492" w:rsidP="00130CFD">
      <w:pPr>
        <w:pStyle w:val="NormalWeb"/>
        <w:spacing w:line="480" w:lineRule="auto"/>
        <w:ind w:firstLine="720"/>
        <w:rPr>
          <w:color w:val="000000"/>
        </w:rPr>
      </w:pPr>
      <w:r>
        <w:rPr>
          <w:color w:val="000000"/>
        </w:rPr>
        <w:t xml:space="preserve">Traditional Judaism has long maintained that the onus of protection from inappropriate and damaging relations between men and women was on women; that the laws of </w:t>
      </w:r>
      <w:r>
        <w:rPr>
          <w:i/>
          <w:color w:val="000000"/>
        </w:rPr>
        <w:t xml:space="preserve">tzniut </w:t>
      </w:r>
      <w:r>
        <w:rPr>
          <w:color w:val="000000"/>
        </w:rPr>
        <w:t xml:space="preserve">landed heavier on </w:t>
      </w:r>
      <w:r w:rsidR="00130CFD">
        <w:rPr>
          <w:color w:val="000000"/>
        </w:rPr>
        <w:t>them</w:t>
      </w:r>
      <w:r>
        <w:rPr>
          <w:color w:val="000000"/>
        </w:rPr>
        <w:t>.</w:t>
      </w:r>
      <w:r w:rsidR="00130CFD">
        <w:rPr>
          <w:color w:val="000000"/>
        </w:rPr>
        <w:t xml:space="preserve">  </w:t>
      </w:r>
      <w:r w:rsidR="00FA5F06" w:rsidRPr="0092480E">
        <w:rPr>
          <w:color w:val="000000"/>
        </w:rPr>
        <w:t xml:space="preserve">I have always taught that such an understanding is misleading, shortsighted and wrong.  </w:t>
      </w:r>
      <w:r w:rsidR="00FA5F06" w:rsidRPr="0092480E">
        <w:rPr>
          <w:i/>
          <w:color w:val="000000"/>
        </w:rPr>
        <w:t xml:space="preserve">Tzniut </w:t>
      </w:r>
      <w:r w:rsidR="00FA5F06" w:rsidRPr="0092480E">
        <w:rPr>
          <w:color w:val="000000"/>
        </w:rPr>
        <w:t xml:space="preserve">– modesty – is not </w:t>
      </w:r>
      <w:r w:rsidR="00755CA4" w:rsidRPr="0092480E">
        <w:rPr>
          <w:color w:val="000000"/>
        </w:rPr>
        <w:t xml:space="preserve">a topic for women </w:t>
      </w:r>
      <w:r w:rsidR="00FA5F06" w:rsidRPr="0092480E">
        <w:rPr>
          <w:color w:val="000000"/>
        </w:rPr>
        <w:t xml:space="preserve">alone </w:t>
      </w:r>
      <w:r w:rsidR="00755CA4" w:rsidRPr="0092480E">
        <w:rPr>
          <w:color w:val="000000"/>
        </w:rPr>
        <w:t>to study, understand and practice</w:t>
      </w:r>
      <w:r w:rsidR="00FA5F06" w:rsidRPr="0092480E">
        <w:rPr>
          <w:color w:val="000000"/>
        </w:rPr>
        <w:t>. Men</w:t>
      </w:r>
      <w:r w:rsidR="00755CA4" w:rsidRPr="0092480E">
        <w:rPr>
          <w:color w:val="000000"/>
        </w:rPr>
        <w:t xml:space="preserve"> are no less responsible </w:t>
      </w:r>
      <w:r w:rsidR="0022589E" w:rsidRPr="0092480E">
        <w:rPr>
          <w:color w:val="000000"/>
        </w:rPr>
        <w:t xml:space="preserve">– perhaps more so! – for </w:t>
      </w:r>
      <w:r w:rsidR="00755CA4" w:rsidRPr="0092480E">
        <w:rPr>
          <w:color w:val="000000"/>
        </w:rPr>
        <w:t xml:space="preserve">all </w:t>
      </w:r>
      <w:r w:rsidR="0022589E" w:rsidRPr="0092480E">
        <w:rPr>
          <w:color w:val="000000"/>
        </w:rPr>
        <w:t xml:space="preserve">that </w:t>
      </w:r>
      <w:r w:rsidR="00755CA4" w:rsidRPr="0092480E">
        <w:rPr>
          <w:i/>
          <w:color w:val="000000"/>
        </w:rPr>
        <w:t>tzniut</w:t>
      </w:r>
      <w:r w:rsidR="00755CA4" w:rsidRPr="0092480E">
        <w:rPr>
          <w:color w:val="000000"/>
        </w:rPr>
        <w:t xml:space="preserve"> is</w:t>
      </w:r>
      <w:r w:rsidR="0022589E" w:rsidRPr="0092480E">
        <w:rPr>
          <w:color w:val="000000"/>
        </w:rPr>
        <w:t xml:space="preserve">.  </w:t>
      </w:r>
      <w:r w:rsidR="0092480E">
        <w:rPr>
          <w:color w:val="000000"/>
        </w:rPr>
        <w:t xml:space="preserve"> We often associate it with women more because its practice is more obvious with women, more “counter cultural”.  But the goal of </w:t>
      </w:r>
      <w:r w:rsidR="0092480E">
        <w:rPr>
          <w:i/>
          <w:color w:val="000000"/>
        </w:rPr>
        <w:t xml:space="preserve">tzniut </w:t>
      </w:r>
      <w:r w:rsidR="00130CFD">
        <w:rPr>
          <w:color w:val="000000"/>
        </w:rPr>
        <w:t xml:space="preserve">must be shared by all.  Its goal, </w:t>
      </w:r>
      <w:r w:rsidR="0092480E">
        <w:rPr>
          <w:color w:val="000000"/>
        </w:rPr>
        <w:t>to desexualize everyday encounters</w:t>
      </w:r>
      <w:r w:rsidR="00130CFD">
        <w:rPr>
          <w:color w:val="000000"/>
        </w:rPr>
        <w:t xml:space="preserve">, must be </w:t>
      </w:r>
      <w:r w:rsidR="00130CFD">
        <w:rPr>
          <w:color w:val="000000"/>
        </w:rPr>
        <w:lastRenderedPageBreak/>
        <w:t xml:space="preserve">embraced by both men and women.  </w:t>
      </w:r>
      <w:r w:rsidR="0092480E">
        <w:rPr>
          <w:color w:val="000000"/>
        </w:rPr>
        <w:t xml:space="preserve">Addressing one side of the sexual equation without the other </w:t>
      </w:r>
      <w:r w:rsidR="00130CFD">
        <w:rPr>
          <w:color w:val="000000"/>
        </w:rPr>
        <w:t xml:space="preserve">increases power imbalances and </w:t>
      </w:r>
      <w:r w:rsidR="0092480E">
        <w:rPr>
          <w:color w:val="000000"/>
        </w:rPr>
        <w:t>invites rather than diminishes abuse.</w:t>
      </w:r>
    </w:p>
    <w:p w:rsidR="000E5143" w:rsidRDefault="00130CFD" w:rsidP="000E514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While o</w:t>
      </w:r>
      <w:r w:rsidR="000E5143">
        <w:rPr>
          <w:rFonts w:ascii="Times New Roman" w:hAnsi="Times New Roman" w:cs="Times New Roman"/>
          <w:color w:val="000000"/>
          <w:sz w:val="24"/>
          <w:szCs w:val="24"/>
        </w:rPr>
        <w:t>ur society and culture has honed our tendency to objectify each other to a frightening degree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tzniut </w:t>
      </w:r>
      <w:r>
        <w:rPr>
          <w:rFonts w:ascii="Times New Roman" w:hAnsi="Times New Roman" w:cs="Times New Roman"/>
          <w:color w:val="000000"/>
          <w:sz w:val="24"/>
          <w:szCs w:val="24"/>
        </w:rPr>
        <w:t>seeks to “subjectify”</w:t>
      </w:r>
      <w:r w:rsidR="000E51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While we </w:t>
      </w:r>
      <w:r w:rsidR="000E5143">
        <w:rPr>
          <w:rFonts w:ascii="Times New Roman" w:hAnsi="Times New Roman" w:cs="Times New Roman"/>
          <w:color w:val="000000"/>
          <w:sz w:val="24"/>
          <w:szCs w:val="24"/>
        </w:rPr>
        <w:t>have become, indeed, the “sum of our parts”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 need to recognize the ineffable aspect that inspires, inflames, </w:t>
      </w:r>
      <w:r w:rsidR="0038444E">
        <w:rPr>
          <w:rFonts w:ascii="Times New Roman" w:hAnsi="Times New Roman" w:cs="Times New Roman"/>
          <w:color w:val="000000"/>
          <w:sz w:val="24"/>
          <w:szCs w:val="24"/>
        </w:rPr>
        <w:t>and animates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our being.</w:t>
      </w:r>
      <w:r w:rsidR="000E514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D195E">
        <w:rPr>
          <w:rFonts w:ascii="Times New Roman" w:hAnsi="Times New Roman" w:cs="Times New Roman"/>
          <w:color w:val="000000"/>
          <w:sz w:val="24"/>
          <w:szCs w:val="24"/>
        </w:rPr>
        <w:t>Too often, we</w:t>
      </w:r>
      <w:r w:rsidR="000E5143" w:rsidRPr="004D5686">
        <w:rPr>
          <w:rFonts w:ascii="Times New Roman" w:eastAsia="Times New Roman" w:hAnsi="Times New Roman" w:cs="Times New Roman"/>
          <w:sz w:val="24"/>
          <w:szCs w:val="24"/>
        </w:rPr>
        <w:t xml:space="preserve"> look at a young woman on the street and we see </w:t>
      </w:r>
      <w:r w:rsidR="007D195E"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="000E5143" w:rsidRPr="004D5686">
        <w:rPr>
          <w:rFonts w:ascii="Times New Roman" w:eastAsia="Times New Roman" w:hAnsi="Times New Roman" w:cs="Times New Roman"/>
          <w:sz w:val="24"/>
          <w:szCs w:val="24"/>
        </w:rPr>
        <w:t xml:space="preserve">her eyes, her hair, her physical attributes, the clothes she is wearing.  We look at a young man and we see how tall he is, how muscular, whether or not he has a mustache.  </w:t>
      </w:r>
      <w:r w:rsidR="007D195E">
        <w:rPr>
          <w:rFonts w:ascii="Times New Roman" w:eastAsia="Times New Roman" w:hAnsi="Times New Roman" w:cs="Times New Roman"/>
          <w:sz w:val="24"/>
          <w:szCs w:val="24"/>
        </w:rPr>
        <w:t>We fail to see the souls animating those bodies.</w:t>
      </w:r>
    </w:p>
    <w:p w:rsidR="000E5143" w:rsidRPr="004D5686" w:rsidRDefault="000E5143" w:rsidP="000E514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doing so, we fall short of Jewish teaching and understanding.  As</w:t>
      </w:r>
      <w:r w:rsidRPr="004D5686">
        <w:rPr>
          <w:rFonts w:ascii="Times New Roman" w:eastAsia="Times New Roman" w:hAnsi="Times New Roman" w:cs="Times New Roman"/>
          <w:sz w:val="24"/>
          <w:szCs w:val="24"/>
        </w:rPr>
        <w:t xml:space="preserve"> is the case in all things, everyone and everything is much, much more than the sum of its, or their, parts.  Ther</w:t>
      </w:r>
      <w:r>
        <w:rPr>
          <w:rFonts w:ascii="Times New Roman" w:eastAsia="Times New Roman" w:hAnsi="Times New Roman" w:cs="Times New Roman"/>
          <w:sz w:val="24"/>
          <w:szCs w:val="24"/>
        </w:rPr>
        <w:t>e are infinite aspects to every</w:t>
      </w:r>
      <w:r w:rsidRPr="004D5686">
        <w:rPr>
          <w:rFonts w:ascii="Times New Roman" w:eastAsia="Times New Roman" w:hAnsi="Times New Roman" w:cs="Times New Roman"/>
          <w:sz w:val="24"/>
          <w:szCs w:val="24"/>
        </w:rPr>
        <w:t xml:space="preserve">thing and every person.  </w:t>
      </w:r>
      <w:r w:rsidRPr="004D5686">
        <w:rPr>
          <w:rFonts w:ascii="Times New Roman" w:eastAsia="Times New Roman" w:hAnsi="Times New Roman" w:cs="Times New Roman"/>
          <w:i/>
          <w:sz w:val="24"/>
          <w:szCs w:val="24"/>
        </w:rPr>
        <w:t xml:space="preserve">Tzniut </w:t>
      </w:r>
      <w:r w:rsidRPr="004D5686">
        <w:rPr>
          <w:rFonts w:ascii="Times New Roman" w:eastAsia="Times New Roman" w:hAnsi="Times New Roman" w:cs="Times New Roman"/>
          <w:sz w:val="24"/>
          <w:szCs w:val="24"/>
        </w:rPr>
        <w:t>challenges us to see more than simply the surface.</w:t>
      </w:r>
    </w:p>
    <w:p w:rsidR="000E5143" w:rsidRPr="004D5686" w:rsidRDefault="000E5143" w:rsidP="000E514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5686">
        <w:rPr>
          <w:rFonts w:ascii="Times New Roman" w:eastAsia="Times New Roman" w:hAnsi="Times New Roman" w:cs="Times New Roman"/>
          <w:i/>
          <w:sz w:val="24"/>
          <w:szCs w:val="24"/>
        </w:rPr>
        <w:t xml:space="preserve">Tzniut </w:t>
      </w:r>
      <w:r w:rsidRPr="004D5686">
        <w:rPr>
          <w:rFonts w:ascii="Times New Roman" w:eastAsia="Times New Roman" w:hAnsi="Times New Roman" w:cs="Times New Roman"/>
          <w:sz w:val="24"/>
          <w:szCs w:val="24"/>
        </w:rPr>
        <w:t xml:space="preserve">means looking more deeply.  Although its simplistic translation, “modesty,” fails to fully capture the fullness of what </w:t>
      </w:r>
      <w:r w:rsidRPr="004D5686">
        <w:rPr>
          <w:rFonts w:ascii="Times New Roman" w:eastAsia="Times New Roman" w:hAnsi="Times New Roman" w:cs="Times New Roman"/>
          <w:i/>
          <w:sz w:val="24"/>
          <w:szCs w:val="24"/>
        </w:rPr>
        <w:t xml:space="preserve">tzniut </w:t>
      </w:r>
      <w:r w:rsidRPr="004D5686">
        <w:rPr>
          <w:rFonts w:ascii="Times New Roman" w:eastAsia="Times New Roman" w:hAnsi="Times New Roman" w:cs="Times New Roman"/>
          <w:sz w:val="24"/>
          <w:szCs w:val="24"/>
        </w:rPr>
        <w:t>means, the exercise of looking more deeply is a good start.  By looking deeper than your most superficial, corporeal self and seeing who you are at your deepest level you are able to see the person you are ca</w:t>
      </w:r>
      <w:r w:rsidR="00736DDE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4D5686">
        <w:rPr>
          <w:rFonts w:ascii="Times New Roman" w:eastAsia="Times New Roman" w:hAnsi="Times New Roman" w:cs="Times New Roman"/>
          <w:sz w:val="24"/>
          <w:szCs w:val="24"/>
        </w:rPr>
        <w:t>ble of being.</w:t>
      </w:r>
      <w:r w:rsidR="007D19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5686">
        <w:rPr>
          <w:rFonts w:ascii="Times New Roman" w:eastAsia="Times New Roman" w:hAnsi="Times New Roman" w:cs="Times New Roman"/>
          <w:sz w:val="24"/>
          <w:szCs w:val="24"/>
        </w:rPr>
        <w:t>And that person is the one that God wants you to be, the one who does not do to others what he wouldn’t want done to him.</w:t>
      </w:r>
    </w:p>
    <w:p w:rsidR="000E5143" w:rsidRPr="00F2675F" w:rsidRDefault="007D195E" w:rsidP="000E514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E5143" w:rsidRPr="00F2675F">
        <w:rPr>
          <w:rFonts w:ascii="Times New Roman" w:eastAsia="Times New Roman" w:hAnsi="Times New Roman" w:cs="Times New Roman"/>
          <w:sz w:val="24"/>
          <w:szCs w:val="24"/>
        </w:rPr>
        <w:t>Talmud says it best, “In your town, it is your name that counts.  In another, it is your clothes.”</w:t>
      </w:r>
      <w:r w:rsidR="000E51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5143" w:rsidRPr="00F2675F">
        <w:rPr>
          <w:rFonts w:ascii="Times New Roman" w:eastAsia="Times New Roman" w:hAnsi="Times New Roman" w:cs="Times New Roman"/>
          <w:sz w:val="24"/>
          <w:szCs w:val="24"/>
        </w:rPr>
        <w:t>Those who know you, who know your deeds, judge you on your inside.  But those who do not know you</w:t>
      </w:r>
      <w:r w:rsidR="000E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143" w:rsidRPr="00F2675F">
        <w:rPr>
          <w:rFonts w:ascii="Times New Roman" w:eastAsia="Times New Roman" w:hAnsi="Times New Roman" w:cs="Times New Roman"/>
          <w:sz w:val="24"/>
          <w:szCs w:val="24"/>
        </w:rPr>
        <w:t>have only the external, the outside, to measure you by.</w:t>
      </w:r>
    </w:p>
    <w:p w:rsidR="000E5143" w:rsidRDefault="000E5143" w:rsidP="000E514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267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is “inside” has the potential for the greatest value.  What is “outside” should </w:t>
      </w:r>
      <w:r>
        <w:rPr>
          <w:rFonts w:ascii="Times New Roman" w:eastAsia="Times New Roman" w:hAnsi="Times New Roman" w:cs="Times New Roman"/>
          <w:sz w:val="24"/>
          <w:szCs w:val="24"/>
        </w:rPr>
        <w:t>accurate</w:t>
      </w:r>
      <w:r w:rsidR="007D195E"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75F">
        <w:rPr>
          <w:rFonts w:ascii="Times New Roman" w:eastAsia="Times New Roman" w:hAnsi="Times New Roman" w:cs="Times New Roman"/>
          <w:sz w:val="24"/>
          <w:szCs w:val="24"/>
        </w:rPr>
        <w:t>reflect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value</w:t>
      </w:r>
      <w:r w:rsidRPr="00F2675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D195E">
        <w:rPr>
          <w:rFonts w:ascii="Times New Roman" w:eastAsia="Times New Roman" w:hAnsi="Times New Roman" w:cs="Times New Roman"/>
          <w:sz w:val="24"/>
          <w:szCs w:val="24"/>
        </w:rPr>
        <w:t xml:space="preserve">One’s </w:t>
      </w:r>
      <w:r w:rsidRPr="00F2675F">
        <w:rPr>
          <w:rFonts w:ascii="Times New Roman" w:eastAsia="Times New Roman" w:hAnsi="Times New Roman" w:cs="Times New Roman"/>
          <w:sz w:val="24"/>
          <w:szCs w:val="24"/>
        </w:rPr>
        <w:t xml:space="preserve">physical presence in the world should call attention to </w:t>
      </w:r>
      <w:r w:rsidR="007D195E">
        <w:rPr>
          <w:rFonts w:ascii="Times New Roman" w:eastAsia="Times New Roman" w:hAnsi="Times New Roman" w:cs="Times New Roman"/>
          <w:sz w:val="24"/>
          <w:szCs w:val="24"/>
        </w:rPr>
        <w:t xml:space="preserve">something </w:t>
      </w:r>
      <w:r w:rsidRPr="00F2675F">
        <w:rPr>
          <w:rFonts w:ascii="Times New Roman" w:eastAsia="Times New Roman" w:hAnsi="Times New Roman" w:cs="Times New Roman"/>
          <w:sz w:val="24"/>
          <w:szCs w:val="24"/>
        </w:rPr>
        <w:t xml:space="preserve">more than </w:t>
      </w:r>
      <w:r w:rsidR="007D195E">
        <w:rPr>
          <w:rFonts w:ascii="Times New Roman" w:eastAsia="Times New Roman" w:hAnsi="Times New Roman" w:cs="Times New Roman"/>
          <w:sz w:val="24"/>
          <w:szCs w:val="24"/>
        </w:rPr>
        <w:t>the physical; it</w:t>
      </w:r>
      <w:r w:rsidRPr="00F2675F">
        <w:rPr>
          <w:rFonts w:ascii="Times New Roman" w:eastAsia="Times New Roman" w:hAnsi="Times New Roman" w:cs="Times New Roman"/>
          <w:sz w:val="24"/>
          <w:szCs w:val="24"/>
        </w:rPr>
        <w:t xml:space="preserve"> should call attention to </w:t>
      </w:r>
      <w:r w:rsidR="007D195E">
        <w:rPr>
          <w:rFonts w:ascii="Times New Roman" w:eastAsia="Times New Roman" w:hAnsi="Times New Roman" w:cs="Times New Roman"/>
          <w:sz w:val="24"/>
          <w:szCs w:val="24"/>
        </w:rPr>
        <w:t>inner</w:t>
      </w:r>
      <w:r w:rsidR="00736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75F">
        <w:rPr>
          <w:rFonts w:ascii="Times New Roman" w:eastAsia="Times New Roman" w:hAnsi="Times New Roman" w:cs="Times New Roman"/>
          <w:sz w:val="24"/>
          <w:szCs w:val="24"/>
        </w:rPr>
        <w:t xml:space="preserve">worth and nobility, to </w:t>
      </w:r>
      <w:r w:rsidR="007D195E">
        <w:rPr>
          <w:rFonts w:ascii="Times New Roman" w:eastAsia="Times New Roman" w:hAnsi="Times New Roman" w:cs="Times New Roman"/>
          <w:sz w:val="24"/>
          <w:szCs w:val="24"/>
        </w:rPr>
        <w:t xml:space="preserve">one’s </w:t>
      </w:r>
      <w:r w:rsidRPr="00F2675F">
        <w:rPr>
          <w:rFonts w:ascii="Times New Roman" w:eastAsia="Times New Roman" w:hAnsi="Times New Roman" w:cs="Times New Roman"/>
          <w:sz w:val="24"/>
          <w:szCs w:val="24"/>
        </w:rPr>
        <w:t xml:space="preserve">good soul.  </w:t>
      </w:r>
    </w:p>
    <w:p w:rsidR="00A22AAD" w:rsidRDefault="000E5143" w:rsidP="00A22AAD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111C24"/>
          <w:sz w:val="24"/>
          <w:szCs w:val="24"/>
        </w:rPr>
      </w:pPr>
      <w:r w:rsidRPr="00A22AAD">
        <w:rPr>
          <w:rFonts w:ascii="Times New Roman" w:eastAsia="Times New Roman" w:hAnsi="Times New Roman" w:cs="Times New Roman"/>
          <w:sz w:val="24"/>
          <w:szCs w:val="24"/>
        </w:rPr>
        <w:t xml:space="preserve">That said, it would be naïve to suggest that modesty alone can or does “protect” anyone from sexual predation.  </w:t>
      </w:r>
      <w:r w:rsidR="00A22AAD" w:rsidRPr="00A22AAD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A22AAD">
        <w:rPr>
          <w:rFonts w:ascii="Times New Roman" w:eastAsia="Times New Roman" w:hAnsi="Times New Roman" w:cs="Times New Roman"/>
          <w:sz w:val="24"/>
          <w:szCs w:val="24"/>
        </w:rPr>
        <w:t>Avital Chizhik-Goldschmidt wrote in Forward.com on October 17</w:t>
      </w:r>
      <w:r w:rsidR="00A22AAD" w:rsidRPr="00A22A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22AAD"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A22AAD" w:rsidRPr="00A22AAD">
        <w:rPr>
          <w:rFonts w:ascii="Times New Roman" w:eastAsia="Times New Roman" w:hAnsi="Times New Roman" w:cs="Times New Roman"/>
          <w:color w:val="111C24"/>
          <w:sz w:val="24"/>
          <w:szCs w:val="24"/>
        </w:rPr>
        <w:t>The assumption that modestly dressed, bespectacled women are safe from sexual abuse is laughable. Abuse, assault and harassment happen to everyone — women in miniskirts, pleated skirts and burqas, as well as to men. You can be confident and you can be smart, you can have a doctorate and come from a great family, and yes, you can be ordinary-looking, and you might still have a creep breathing down your neck.</w:t>
      </w:r>
      <w:r w:rsidR="00A22AAD">
        <w:rPr>
          <w:rFonts w:ascii="Times New Roman" w:eastAsia="Times New Roman" w:hAnsi="Times New Roman" w:cs="Times New Roman"/>
          <w:color w:val="111C24"/>
          <w:sz w:val="24"/>
          <w:szCs w:val="24"/>
        </w:rPr>
        <w:t>”</w:t>
      </w:r>
    </w:p>
    <w:p w:rsidR="00F77CE6" w:rsidRDefault="00A22AAD" w:rsidP="00F77CE6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111C24"/>
          <w:sz w:val="24"/>
          <w:szCs w:val="24"/>
        </w:rPr>
      </w:pPr>
      <w:r>
        <w:rPr>
          <w:rFonts w:ascii="Times New Roman" w:eastAsia="Times New Roman" w:hAnsi="Times New Roman" w:cs="Times New Roman"/>
          <w:color w:val="111C24"/>
          <w:sz w:val="24"/>
          <w:szCs w:val="24"/>
        </w:rPr>
        <w:t xml:space="preserve">The necessary implication here goes to the heart of “victim shaming”.  It is </w:t>
      </w:r>
      <w:r>
        <w:rPr>
          <w:rFonts w:ascii="Times New Roman" w:eastAsia="Times New Roman" w:hAnsi="Times New Roman" w:cs="Times New Roman"/>
          <w:i/>
          <w:color w:val="111C24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111C24"/>
          <w:sz w:val="24"/>
          <w:szCs w:val="24"/>
        </w:rPr>
        <w:t>the fault of the person who is assaulted when she is assaulted</w:t>
      </w:r>
      <w:r w:rsidR="007D195E">
        <w:rPr>
          <w:rFonts w:ascii="Times New Roman" w:eastAsia="Times New Roman" w:hAnsi="Times New Roman" w:cs="Times New Roman"/>
          <w:color w:val="111C24"/>
          <w:sz w:val="24"/>
          <w:szCs w:val="24"/>
        </w:rPr>
        <w:t>, no matter what she is wearing</w:t>
      </w:r>
      <w:r>
        <w:rPr>
          <w:rFonts w:ascii="Times New Roman" w:eastAsia="Times New Roman" w:hAnsi="Times New Roman" w:cs="Times New Roman"/>
          <w:color w:val="111C24"/>
          <w:sz w:val="24"/>
          <w:szCs w:val="24"/>
        </w:rPr>
        <w:t xml:space="preserve">.  One need only ask the girls and women abused in </w:t>
      </w:r>
      <w:r w:rsidR="00F77CE6">
        <w:rPr>
          <w:rFonts w:ascii="Times New Roman" w:eastAsia="Times New Roman" w:hAnsi="Times New Roman" w:cs="Times New Roman"/>
          <w:i/>
          <w:color w:val="111C24"/>
          <w:sz w:val="24"/>
          <w:szCs w:val="24"/>
        </w:rPr>
        <w:t xml:space="preserve">frum </w:t>
      </w:r>
      <w:r w:rsidR="00F77CE6">
        <w:rPr>
          <w:rFonts w:ascii="Times New Roman" w:eastAsia="Times New Roman" w:hAnsi="Times New Roman" w:cs="Times New Roman"/>
          <w:color w:val="111C24"/>
          <w:sz w:val="24"/>
          <w:szCs w:val="24"/>
        </w:rPr>
        <w:t>homes or in girls</w:t>
      </w:r>
      <w:r w:rsidR="0038444E">
        <w:rPr>
          <w:rFonts w:ascii="Times New Roman" w:eastAsia="Times New Roman" w:hAnsi="Times New Roman" w:cs="Times New Roman"/>
          <w:color w:val="111C24"/>
          <w:sz w:val="24"/>
          <w:szCs w:val="24"/>
        </w:rPr>
        <w:t>’</w:t>
      </w:r>
      <w:r w:rsidR="00F77CE6">
        <w:rPr>
          <w:rFonts w:ascii="Times New Roman" w:eastAsia="Times New Roman" w:hAnsi="Times New Roman" w:cs="Times New Roman"/>
          <w:color w:val="111C24"/>
          <w:sz w:val="24"/>
          <w:szCs w:val="24"/>
        </w:rPr>
        <w:t xml:space="preserve"> religious schools to know this to be true.  </w:t>
      </w:r>
      <w:r w:rsidR="007D195E">
        <w:rPr>
          <w:rFonts w:ascii="Times New Roman" w:eastAsia="Times New Roman" w:hAnsi="Times New Roman" w:cs="Times New Roman"/>
          <w:color w:val="111C24"/>
          <w:sz w:val="24"/>
          <w:szCs w:val="24"/>
        </w:rPr>
        <w:t xml:space="preserve">Likewise, </w:t>
      </w:r>
      <w:r w:rsidR="00F77CE6">
        <w:rPr>
          <w:rFonts w:ascii="Times New Roman" w:eastAsia="Times New Roman" w:hAnsi="Times New Roman" w:cs="Times New Roman"/>
          <w:i/>
          <w:color w:val="111C24"/>
          <w:sz w:val="24"/>
          <w:szCs w:val="24"/>
        </w:rPr>
        <w:t>yichud</w:t>
      </w:r>
      <w:r w:rsidR="00F77CE6">
        <w:rPr>
          <w:rFonts w:ascii="Times New Roman" w:eastAsia="Times New Roman" w:hAnsi="Times New Roman" w:cs="Times New Roman"/>
          <w:color w:val="111C24"/>
          <w:sz w:val="24"/>
          <w:szCs w:val="24"/>
        </w:rPr>
        <w:t>, separating men from women in every possible encounter</w:t>
      </w:r>
      <w:r w:rsidR="007D195E">
        <w:rPr>
          <w:rFonts w:ascii="Times New Roman" w:eastAsia="Times New Roman" w:hAnsi="Times New Roman" w:cs="Times New Roman"/>
          <w:color w:val="111C24"/>
          <w:sz w:val="24"/>
          <w:szCs w:val="24"/>
        </w:rPr>
        <w:t xml:space="preserve"> falls short in and of itself.  The</w:t>
      </w:r>
      <w:r w:rsidR="00F77CE6">
        <w:rPr>
          <w:rFonts w:ascii="Times New Roman" w:eastAsia="Times New Roman" w:hAnsi="Times New Roman" w:cs="Times New Roman"/>
          <w:color w:val="111C24"/>
          <w:sz w:val="24"/>
          <w:szCs w:val="24"/>
        </w:rPr>
        <w:t xml:space="preserve"> real problem </w:t>
      </w:r>
      <w:r w:rsidR="00F77CE6" w:rsidRPr="00F77CE6">
        <w:rPr>
          <w:rFonts w:ascii="Times New Roman" w:eastAsia="Times New Roman" w:hAnsi="Times New Roman" w:cs="Times New Roman"/>
          <w:color w:val="111C24"/>
          <w:sz w:val="24"/>
          <w:szCs w:val="24"/>
        </w:rPr>
        <w:t xml:space="preserve">with using the religious concept of </w:t>
      </w:r>
      <w:r w:rsidR="00F77CE6" w:rsidRPr="00F77CE6">
        <w:rPr>
          <w:rFonts w:ascii="Times New Roman" w:eastAsia="Times New Roman" w:hAnsi="Times New Roman" w:cs="Times New Roman"/>
          <w:i/>
          <w:iCs/>
          <w:color w:val="111C24"/>
          <w:sz w:val="24"/>
          <w:szCs w:val="24"/>
        </w:rPr>
        <w:t>yichud</w:t>
      </w:r>
      <w:r w:rsidR="00F77CE6" w:rsidRPr="00F77CE6">
        <w:rPr>
          <w:rFonts w:ascii="Times New Roman" w:eastAsia="Times New Roman" w:hAnsi="Times New Roman" w:cs="Times New Roman"/>
          <w:color w:val="111C24"/>
          <w:sz w:val="24"/>
          <w:szCs w:val="24"/>
        </w:rPr>
        <w:t xml:space="preserve"> </w:t>
      </w:r>
      <w:r w:rsidR="007D195E">
        <w:rPr>
          <w:rFonts w:ascii="Times New Roman" w:eastAsia="Times New Roman" w:hAnsi="Times New Roman" w:cs="Times New Roman"/>
          <w:color w:val="111C24"/>
          <w:sz w:val="24"/>
          <w:szCs w:val="24"/>
        </w:rPr>
        <w:t xml:space="preserve">as a means of protecting ourselves from sexual predation </w:t>
      </w:r>
      <w:r w:rsidR="00F77CE6">
        <w:rPr>
          <w:rFonts w:ascii="Times New Roman" w:eastAsia="Times New Roman" w:hAnsi="Times New Roman" w:cs="Times New Roman"/>
          <w:color w:val="111C24"/>
          <w:sz w:val="24"/>
          <w:szCs w:val="24"/>
        </w:rPr>
        <w:t xml:space="preserve">is that </w:t>
      </w:r>
      <w:r w:rsidR="00F77CE6">
        <w:rPr>
          <w:rFonts w:ascii="Times New Roman" w:eastAsia="Times New Roman" w:hAnsi="Times New Roman" w:cs="Times New Roman"/>
          <w:i/>
          <w:iCs/>
          <w:color w:val="111C24"/>
          <w:sz w:val="24"/>
          <w:szCs w:val="24"/>
        </w:rPr>
        <w:t>y</w:t>
      </w:r>
      <w:r w:rsidR="00F77CE6" w:rsidRPr="00F77CE6">
        <w:rPr>
          <w:rFonts w:ascii="Times New Roman" w:eastAsia="Times New Roman" w:hAnsi="Times New Roman" w:cs="Times New Roman"/>
          <w:i/>
          <w:iCs/>
          <w:color w:val="111C24"/>
          <w:sz w:val="24"/>
          <w:szCs w:val="24"/>
        </w:rPr>
        <w:t>ichud</w:t>
      </w:r>
      <w:r w:rsidR="00F77CE6" w:rsidRPr="00F77CE6">
        <w:rPr>
          <w:rFonts w:ascii="Times New Roman" w:eastAsia="Times New Roman" w:hAnsi="Times New Roman" w:cs="Times New Roman"/>
          <w:color w:val="111C24"/>
          <w:sz w:val="24"/>
          <w:szCs w:val="24"/>
        </w:rPr>
        <w:t xml:space="preserve"> was created by men on the assumption that women are a temptation to sin — not that they are vulnerable to attack. In other words, it</w:t>
      </w:r>
      <w:r w:rsidR="00490935">
        <w:rPr>
          <w:rFonts w:ascii="Times New Roman" w:eastAsia="Times New Roman" w:hAnsi="Times New Roman" w:cs="Times New Roman"/>
          <w:color w:val="111C24"/>
          <w:sz w:val="24"/>
          <w:szCs w:val="24"/>
        </w:rPr>
        <w:t xml:space="preserve"> is a practice </w:t>
      </w:r>
      <w:r w:rsidR="00F77CE6" w:rsidRPr="00F77CE6">
        <w:rPr>
          <w:rFonts w:ascii="Times New Roman" w:eastAsia="Times New Roman" w:hAnsi="Times New Roman" w:cs="Times New Roman"/>
          <w:color w:val="111C24"/>
          <w:sz w:val="24"/>
          <w:szCs w:val="24"/>
        </w:rPr>
        <w:t>entrenched in religious authority, making it an unrealistic candidate for progress toward empowering women</w:t>
      </w:r>
      <w:r w:rsidR="00490935">
        <w:rPr>
          <w:rFonts w:ascii="Times New Roman" w:eastAsia="Times New Roman" w:hAnsi="Times New Roman" w:cs="Times New Roman"/>
          <w:color w:val="111C24"/>
          <w:sz w:val="24"/>
          <w:szCs w:val="24"/>
        </w:rPr>
        <w:t xml:space="preserve"> – which </w:t>
      </w:r>
      <w:r w:rsidR="00490935">
        <w:rPr>
          <w:rFonts w:ascii="Times New Roman" w:eastAsia="Times New Roman" w:hAnsi="Times New Roman" w:cs="Times New Roman"/>
          <w:i/>
          <w:color w:val="111C24"/>
          <w:sz w:val="24"/>
          <w:szCs w:val="24"/>
        </w:rPr>
        <w:t xml:space="preserve">is </w:t>
      </w:r>
      <w:r w:rsidR="00490935">
        <w:rPr>
          <w:rFonts w:ascii="Times New Roman" w:eastAsia="Times New Roman" w:hAnsi="Times New Roman" w:cs="Times New Roman"/>
          <w:color w:val="111C24"/>
          <w:sz w:val="24"/>
          <w:szCs w:val="24"/>
        </w:rPr>
        <w:t>an important component of protecting them</w:t>
      </w:r>
      <w:r w:rsidR="00F77CE6" w:rsidRPr="00F77CE6">
        <w:rPr>
          <w:rFonts w:ascii="Times New Roman" w:eastAsia="Times New Roman" w:hAnsi="Times New Roman" w:cs="Times New Roman"/>
          <w:color w:val="111C24"/>
          <w:sz w:val="24"/>
          <w:szCs w:val="24"/>
        </w:rPr>
        <w:t>.</w:t>
      </w:r>
    </w:p>
    <w:p w:rsidR="00F77CE6" w:rsidRDefault="00F77CE6" w:rsidP="00F77CE6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111C24"/>
          <w:sz w:val="24"/>
          <w:szCs w:val="24"/>
        </w:rPr>
      </w:pPr>
      <w:r>
        <w:rPr>
          <w:rFonts w:ascii="Times New Roman" w:eastAsia="Times New Roman" w:hAnsi="Times New Roman" w:cs="Times New Roman"/>
          <w:color w:val="111C24"/>
          <w:sz w:val="24"/>
          <w:szCs w:val="24"/>
        </w:rPr>
        <w:t>So where does this leave us?</w:t>
      </w:r>
    </w:p>
    <w:p w:rsidR="00F77CE6" w:rsidRDefault="00F77CE6" w:rsidP="00F77CE6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111C24"/>
          <w:sz w:val="24"/>
          <w:szCs w:val="24"/>
        </w:rPr>
      </w:pPr>
    </w:p>
    <w:p w:rsidR="00F77CE6" w:rsidRDefault="00F77CE6" w:rsidP="00F77CE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111C24"/>
          <w:sz w:val="24"/>
          <w:szCs w:val="24"/>
        </w:rPr>
      </w:pPr>
      <w:r>
        <w:rPr>
          <w:rFonts w:ascii="Times New Roman" w:eastAsia="Times New Roman" w:hAnsi="Times New Roman" w:cs="Times New Roman"/>
          <w:color w:val="111C24"/>
          <w:sz w:val="24"/>
          <w:szCs w:val="24"/>
        </w:rPr>
        <w:t>* * *</w:t>
      </w:r>
    </w:p>
    <w:p w:rsidR="00230B50" w:rsidRDefault="00230B50" w:rsidP="00230B50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30B50">
        <w:rPr>
          <w:rFonts w:ascii="Times New Roman" w:hAnsi="Times New Roman" w:cs="Times New Roman"/>
          <w:color w:val="000000"/>
          <w:sz w:val="24"/>
          <w:szCs w:val="24"/>
        </w:rPr>
        <w:lastRenderedPageBreak/>
        <w:t>Rescue me, please, from the hand of 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brother, from the hand of Esav.  </w:t>
      </w:r>
    </w:p>
    <w:p w:rsidR="00490935" w:rsidRDefault="00230B50" w:rsidP="00230B50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First, we must recognize the danger.  The power of the #Metoo movement makes clear that the transgressions are plentiful</w:t>
      </w:r>
      <w:r w:rsidR="00490935">
        <w:rPr>
          <w:rFonts w:ascii="Times New Roman" w:hAnsi="Times New Roman" w:cs="Times New Roman"/>
          <w:color w:val="000000"/>
          <w:sz w:val="24"/>
          <w:szCs w:val="24"/>
        </w:rPr>
        <w:t xml:space="preserve">; that too many women have been harassed, abused and assaulted.  The trespassers </w:t>
      </w:r>
      <w:r w:rsidR="00540794">
        <w:rPr>
          <w:rFonts w:ascii="Times New Roman" w:hAnsi="Times New Roman" w:cs="Times New Roman"/>
          <w:color w:val="000000"/>
          <w:sz w:val="24"/>
          <w:szCs w:val="24"/>
        </w:rPr>
        <w:t xml:space="preserve">encompass everyone from the most powerful </w:t>
      </w:r>
      <w:r w:rsidR="00490935">
        <w:rPr>
          <w:rFonts w:ascii="Times New Roman" w:hAnsi="Times New Roman" w:cs="Times New Roman"/>
          <w:color w:val="000000"/>
          <w:sz w:val="24"/>
          <w:szCs w:val="24"/>
        </w:rPr>
        <w:t xml:space="preserve">corporate head </w:t>
      </w:r>
      <w:r w:rsidR="00540794">
        <w:rPr>
          <w:rFonts w:ascii="Times New Roman" w:hAnsi="Times New Roman" w:cs="Times New Roman"/>
          <w:color w:val="000000"/>
          <w:sz w:val="24"/>
          <w:szCs w:val="24"/>
        </w:rPr>
        <w:t xml:space="preserve">to the </w:t>
      </w:r>
      <w:r w:rsidR="00490935">
        <w:rPr>
          <w:rFonts w:ascii="Times New Roman" w:hAnsi="Times New Roman" w:cs="Times New Roman"/>
          <w:color w:val="000000"/>
          <w:sz w:val="24"/>
          <w:szCs w:val="24"/>
        </w:rPr>
        <w:t>last man on the assembly line</w:t>
      </w:r>
      <w:r w:rsidR="0054079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490935">
        <w:rPr>
          <w:rFonts w:ascii="Times New Roman" w:hAnsi="Times New Roman" w:cs="Times New Roman"/>
          <w:color w:val="000000"/>
          <w:sz w:val="24"/>
          <w:szCs w:val="24"/>
        </w:rPr>
        <w:t xml:space="preserve">The sum total of these transgressions cry out that we </w:t>
      </w:r>
      <w:r w:rsidR="00540794">
        <w:rPr>
          <w:rFonts w:ascii="Times New Roman" w:hAnsi="Times New Roman" w:cs="Times New Roman"/>
          <w:color w:val="000000"/>
          <w:sz w:val="24"/>
          <w:szCs w:val="24"/>
        </w:rPr>
        <w:t>have failed our sisters and our daughters</w:t>
      </w:r>
      <w:r w:rsidR="00490935">
        <w:rPr>
          <w:rFonts w:ascii="Times New Roman" w:hAnsi="Times New Roman" w:cs="Times New Roman"/>
          <w:color w:val="000000"/>
          <w:sz w:val="24"/>
          <w:szCs w:val="24"/>
        </w:rPr>
        <w:t>; failed at honoring them, failed at protecting them</w:t>
      </w:r>
      <w:r w:rsidR="0054079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490935" w:rsidRDefault="00540794" w:rsidP="00230B50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Have there been instances when accusations have unfairly tarnished a </w:t>
      </w:r>
      <w:r w:rsidR="00490935">
        <w:rPr>
          <w:rFonts w:ascii="Times New Roman" w:hAnsi="Times New Roman" w:cs="Times New Roman"/>
          <w:color w:val="000000"/>
          <w:sz w:val="24"/>
          <w:szCs w:val="24"/>
        </w:rPr>
        <w:t xml:space="preserve">good name or compromised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good man?  Of course.  This too is </w:t>
      </w:r>
      <w:r w:rsidR="00490935">
        <w:rPr>
          <w:rFonts w:ascii="Times New Roman" w:hAnsi="Times New Roman" w:cs="Times New Roman"/>
          <w:color w:val="000000"/>
          <w:sz w:val="24"/>
          <w:szCs w:val="24"/>
        </w:rPr>
        <w:t xml:space="preserve">an affront and 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unacceptable.  </w:t>
      </w:r>
    </w:p>
    <w:p w:rsidR="00540794" w:rsidRPr="00505518" w:rsidRDefault="00490935" w:rsidP="00230B50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="00540794">
        <w:rPr>
          <w:rFonts w:ascii="Times New Roman" w:hAnsi="Times New Roman" w:cs="Times New Roman"/>
          <w:color w:val="000000"/>
          <w:sz w:val="24"/>
          <w:szCs w:val="24"/>
        </w:rPr>
        <w:t xml:space="preserve">need to find the correct balance between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friendliness, </w:t>
      </w:r>
      <w:r w:rsidR="00540794">
        <w:rPr>
          <w:rFonts w:ascii="Times New Roman" w:hAnsi="Times New Roman" w:cs="Times New Roman"/>
          <w:color w:val="000000"/>
          <w:sz w:val="24"/>
          <w:szCs w:val="24"/>
        </w:rPr>
        <w:t>innocent flirting and even boorish behavior and criminality.  But, the greate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540794">
        <w:rPr>
          <w:rFonts w:ascii="Times New Roman" w:hAnsi="Times New Roman" w:cs="Times New Roman"/>
          <w:color w:val="000000"/>
          <w:sz w:val="24"/>
          <w:szCs w:val="24"/>
        </w:rPr>
        <w:t xml:space="preserve"> danger is in not finding a way to protect and empower victims.  We can never rel</w:t>
      </w:r>
      <w:r w:rsidR="00505518">
        <w:rPr>
          <w:rFonts w:ascii="Times New Roman" w:hAnsi="Times New Roman" w:cs="Times New Roman"/>
          <w:color w:val="000000"/>
          <w:sz w:val="24"/>
          <w:szCs w:val="24"/>
        </w:rPr>
        <w:t xml:space="preserve">y on the “good graces” of Esav. </w:t>
      </w:r>
    </w:p>
    <w:p w:rsidR="00505518" w:rsidRDefault="00540794" w:rsidP="00230B5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Chizhik-Goldschmidt’s </w:t>
      </w:r>
      <w:r w:rsidR="00505518">
        <w:rPr>
          <w:rFonts w:ascii="Times New Roman" w:eastAsia="Times New Roman" w:hAnsi="Times New Roman" w:cs="Times New Roman"/>
          <w:sz w:val="24"/>
          <w:szCs w:val="24"/>
        </w:rPr>
        <w:t xml:space="preserve">wrote of her </w:t>
      </w:r>
      <w:r>
        <w:rPr>
          <w:rFonts w:ascii="Times New Roman" w:eastAsia="Times New Roman" w:hAnsi="Times New Roman" w:cs="Times New Roman"/>
          <w:sz w:val="24"/>
          <w:szCs w:val="24"/>
        </w:rPr>
        <w:t>high school teacher</w:t>
      </w:r>
      <w:r w:rsidR="00490935">
        <w:rPr>
          <w:rFonts w:ascii="Times New Roman" w:eastAsia="Times New Roman" w:hAnsi="Times New Roman" w:cs="Times New Roman"/>
          <w:sz w:val="24"/>
          <w:szCs w:val="24"/>
        </w:rPr>
        <w:t>’s cringe-</w:t>
      </w:r>
      <w:r w:rsidR="00505518">
        <w:rPr>
          <w:rFonts w:ascii="Times New Roman" w:eastAsia="Times New Roman" w:hAnsi="Times New Roman" w:cs="Times New Roman"/>
          <w:sz w:val="24"/>
          <w:szCs w:val="24"/>
        </w:rPr>
        <w:t>inducing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parsing </w:t>
      </w:r>
      <w:r w:rsidR="0050551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38444E">
        <w:rPr>
          <w:rFonts w:ascii="Times New Roman" w:eastAsia="Times New Roman" w:hAnsi="Times New Roman" w:cs="Times New Roman"/>
          <w:i/>
          <w:sz w:val="24"/>
          <w:szCs w:val="24"/>
        </w:rPr>
        <w:t>yichud and</w:t>
      </w:r>
      <w:r w:rsidR="00505518">
        <w:rPr>
          <w:rFonts w:ascii="Times New Roman" w:eastAsia="Times New Roman" w:hAnsi="Times New Roman" w:cs="Times New Roman"/>
          <w:sz w:val="24"/>
          <w:szCs w:val="24"/>
        </w:rPr>
        <w:t xml:space="preserve"> how, as a young woman in his class, she didn’t understand his </w:t>
      </w:r>
      <w:r w:rsidR="00490935">
        <w:rPr>
          <w:rFonts w:ascii="Times New Roman" w:eastAsia="Times New Roman" w:hAnsi="Times New Roman" w:cs="Times New Roman"/>
          <w:sz w:val="24"/>
          <w:szCs w:val="24"/>
        </w:rPr>
        <w:t xml:space="preserve">relentless </w:t>
      </w:r>
      <w:r w:rsidR="00505518">
        <w:rPr>
          <w:rFonts w:ascii="Times New Roman" w:eastAsia="Times New Roman" w:hAnsi="Times New Roman" w:cs="Times New Roman"/>
          <w:sz w:val="24"/>
          <w:szCs w:val="24"/>
        </w:rPr>
        <w:t>focus</w:t>
      </w:r>
      <w:r w:rsidR="00490935">
        <w:rPr>
          <w:rFonts w:ascii="Times New Roman" w:eastAsia="Times New Roman" w:hAnsi="Times New Roman" w:cs="Times New Roman"/>
          <w:sz w:val="24"/>
          <w:szCs w:val="24"/>
        </w:rPr>
        <w:t xml:space="preserve"> on the topic</w:t>
      </w:r>
      <w:r w:rsidR="005055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0935">
        <w:rPr>
          <w:rFonts w:ascii="Times New Roman" w:eastAsia="Times New Roman" w:hAnsi="Times New Roman" w:cs="Times New Roman"/>
          <w:sz w:val="24"/>
          <w:szCs w:val="24"/>
        </w:rPr>
        <w:t xml:space="preserve"> It was only as </w:t>
      </w:r>
      <w:r w:rsidR="00505518">
        <w:rPr>
          <w:rFonts w:ascii="Times New Roman" w:eastAsia="Times New Roman" w:hAnsi="Times New Roman" w:cs="Times New Roman"/>
          <w:sz w:val="24"/>
          <w:szCs w:val="24"/>
        </w:rPr>
        <w:t>she got older</w:t>
      </w:r>
      <w:r w:rsidR="0049093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05518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="00490935">
        <w:rPr>
          <w:rFonts w:ascii="Times New Roman" w:eastAsia="Times New Roman" w:hAnsi="Times New Roman" w:cs="Times New Roman"/>
          <w:sz w:val="24"/>
          <w:szCs w:val="24"/>
        </w:rPr>
        <w:t xml:space="preserve">discovered </w:t>
      </w:r>
      <w:r w:rsidR="00505518">
        <w:rPr>
          <w:rFonts w:ascii="Times New Roman" w:eastAsia="Times New Roman" w:hAnsi="Times New Roman" w:cs="Times New Roman"/>
          <w:sz w:val="24"/>
          <w:szCs w:val="24"/>
        </w:rPr>
        <w:t>his motivation as a man who counseled victims of sexual predation and also in her own experience as a woman</w:t>
      </w:r>
      <w:r w:rsidR="00490935">
        <w:rPr>
          <w:rFonts w:ascii="Times New Roman" w:eastAsia="Times New Roman" w:hAnsi="Times New Roman" w:cs="Times New Roman"/>
          <w:sz w:val="24"/>
          <w:szCs w:val="24"/>
        </w:rPr>
        <w:t xml:space="preserve"> that she appreciated what he was trying to convey to his students</w:t>
      </w:r>
      <w:r w:rsidR="00505518">
        <w:rPr>
          <w:rFonts w:ascii="Times New Roman" w:eastAsia="Times New Roman" w:hAnsi="Times New Roman" w:cs="Times New Roman"/>
          <w:sz w:val="24"/>
          <w:szCs w:val="24"/>
        </w:rPr>
        <w:t xml:space="preserve">.  Still, </w:t>
      </w:r>
      <w:r w:rsidR="00490935">
        <w:rPr>
          <w:rFonts w:ascii="Times New Roman" w:eastAsia="Times New Roman" w:hAnsi="Times New Roman" w:cs="Times New Roman"/>
          <w:sz w:val="24"/>
          <w:szCs w:val="24"/>
        </w:rPr>
        <w:t xml:space="preserve">she rejects that </w:t>
      </w:r>
      <w:r w:rsidR="00505518">
        <w:rPr>
          <w:rFonts w:ascii="Times New Roman" w:eastAsia="Times New Roman" w:hAnsi="Times New Roman" w:cs="Times New Roman"/>
          <w:i/>
          <w:sz w:val="24"/>
          <w:szCs w:val="24"/>
        </w:rPr>
        <w:t xml:space="preserve">yichud </w:t>
      </w:r>
      <w:r w:rsidR="00505518">
        <w:rPr>
          <w:rFonts w:ascii="Times New Roman" w:eastAsia="Times New Roman" w:hAnsi="Times New Roman" w:cs="Times New Roman"/>
          <w:sz w:val="24"/>
          <w:szCs w:val="24"/>
        </w:rPr>
        <w:t xml:space="preserve">alone is the answer.  Practiced fully, it would deny women the ability to reach their potential.  </w:t>
      </w:r>
    </w:p>
    <w:p w:rsidR="000E5143" w:rsidRDefault="004B0DA8" w:rsidP="0092480E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C24"/>
          <w:sz w:val="24"/>
          <w:szCs w:val="24"/>
        </w:rPr>
        <w:t>Until</w:t>
      </w:r>
      <w:r w:rsidR="00505518">
        <w:rPr>
          <w:rFonts w:ascii="Times New Roman" w:eastAsia="Times New Roman" w:hAnsi="Times New Roman" w:cs="Times New Roman"/>
          <w:color w:val="111C24"/>
          <w:sz w:val="24"/>
          <w:szCs w:val="24"/>
        </w:rPr>
        <w:t xml:space="preserve"> we all, men and woman, embrace and practice </w:t>
      </w:r>
      <w:r w:rsidR="00505518">
        <w:rPr>
          <w:rFonts w:ascii="Times New Roman" w:eastAsia="Times New Roman" w:hAnsi="Times New Roman" w:cs="Times New Roman"/>
          <w:i/>
          <w:color w:val="111C24"/>
          <w:sz w:val="24"/>
          <w:szCs w:val="24"/>
        </w:rPr>
        <w:t xml:space="preserve">tzniut </w:t>
      </w:r>
      <w:r w:rsidR="00505518">
        <w:rPr>
          <w:rFonts w:ascii="Times New Roman" w:eastAsia="Times New Roman" w:hAnsi="Times New Roman" w:cs="Times New Roman"/>
          <w:color w:val="111C24"/>
          <w:sz w:val="24"/>
          <w:szCs w:val="24"/>
        </w:rPr>
        <w:t>and heed God’s call to holiness</w:t>
      </w:r>
      <w:r>
        <w:rPr>
          <w:rFonts w:ascii="Times New Roman" w:eastAsia="Times New Roman" w:hAnsi="Times New Roman" w:cs="Times New Roman"/>
          <w:color w:val="111C24"/>
          <w:sz w:val="24"/>
          <w:szCs w:val="24"/>
        </w:rPr>
        <w:t>,</w:t>
      </w:r>
      <w:r w:rsidR="00505518">
        <w:rPr>
          <w:rFonts w:ascii="Times New Roman" w:eastAsia="Times New Roman" w:hAnsi="Times New Roman" w:cs="Times New Roman"/>
          <w:color w:val="111C24"/>
          <w:sz w:val="24"/>
          <w:szCs w:val="24"/>
        </w:rPr>
        <w:t xml:space="preserve"> rules and regulations – and misreads and misunderstandings – </w:t>
      </w:r>
      <w:r>
        <w:rPr>
          <w:rFonts w:ascii="Times New Roman" w:eastAsia="Times New Roman" w:hAnsi="Times New Roman" w:cs="Times New Roman"/>
          <w:color w:val="111C24"/>
          <w:sz w:val="24"/>
          <w:szCs w:val="24"/>
        </w:rPr>
        <w:t xml:space="preserve">will </w:t>
      </w:r>
      <w:r w:rsidR="00505518">
        <w:rPr>
          <w:rFonts w:ascii="Times New Roman" w:eastAsia="Times New Roman" w:hAnsi="Times New Roman" w:cs="Times New Roman"/>
          <w:color w:val="111C24"/>
          <w:sz w:val="24"/>
          <w:szCs w:val="24"/>
        </w:rPr>
        <w:t>define relationships between men and women</w:t>
      </w:r>
      <w:r>
        <w:rPr>
          <w:rFonts w:ascii="Times New Roman" w:eastAsia="Times New Roman" w:hAnsi="Times New Roman" w:cs="Times New Roman"/>
          <w:color w:val="111C24"/>
          <w:sz w:val="24"/>
          <w:szCs w:val="24"/>
        </w:rPr>
        <w:t xml:space="preserve"> and the hand of Esav will continue to diminish us</w:t>
      </w:r>
      <w:r w:rsidR="00300F02">
        <w:rPr>
          <w:rFonts w:ascii="Times New Roman" w:eastAsia="Times New Roman" w:hAnsi="Times New Roman" w:cs="Times New Roman"/>
          <w:color w:val="111C24"/>
          <w:sz w:val="24"/>
          <w:szCs w:val="24"/>
        </w:rPr>
        <w:t>.</w:t>
      </w:r>
    </w:p>
    <w:sectPr w:rsidR="000E51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F8" w:rsidRDefault="009152F8" w:rsidP="00416C83">
      <w:pPr>
        <w:spacing w:after="0" w:line="240" w:lineRule="auto"/>
      </w:pPr>
      <w:r>
        <w:separator/>
      </w:r>
    </w:p>
  </w:endnote>
  <w:endnote w:type="continuationSeparator" w:id="0">
    <w:p w:rsidR="009152F8" w:rsidRDefault="009152F8" w:rsidP="0041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00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C83" w:rsidRDefault="00416C83">
        <w:pPr>
          <w:pStyle w:val="Footer"/>
          <w:jc w:val="right"/>
        </w:pPr>
        <w:r w:rsidRPr="00416C8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16C8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16C8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5AC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16C8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416C83" w:rsidRDefault="00416C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F8" w:rsidRDefault="009152F8" w:rsidP="00416C83">
      <w:pPr>
        <w:spacing w:after="0" w:line="240" w:lineRule="auto"/>
      </w:pPr>
      <w:r>
        <w:separator/>
      </w:r>
    </w:p>
  </w:footnote>
  <w:footnote w:type="continuationSeparator" w:id="0">
    <w:p w:rsidR="009152F8" w:rsidRDefault="009152F8" w:rsidP="0041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83" w:rsidRPr="00416C83" w:rsidRDefault="00416C83">
    <w:pPr>
      <w:pStyle w:val="Header"/>
      <w:rPr>
        <w:rFonts w:ascii="Times New Roman" w:hAnsi="Times New Roman" w:cs="Times New Roman"/>
        <w:sz w:val="20"/>
        <w:szCs w:val="20"/>
      </w:rPr>
    </w:pPr>
    <w:r w:rsidRPr="00416C83">
      <w:rPr>
        <w:rFonts w:ascii="Times New Roman" w:hAnsi="Times New Roman" w:cs="Times New Roman"/>
        <w:sz w:val="20"/>
        <w:szCs w:val="20"/>
      </w:rPr>
      <w:t xml:space="preserve">Rabbi Eliyahu Safran </w:t>
    </w:r>
  </w:p>
  <w:p w:rsidR="00416C83" w:rsidRDefault="00416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A4"/>
    <w:rsid w:val="000E5143"/>
    <w:rsid w:val="000F17E5"/>
    <w:rsid w:val="00130CFD"/>
    <w:rsid w:val="001B330A"/>
    <w:rsid w:val="001D10C8"/>
    <w:rsid w:val="0022589E"/>
    <w:rsid w:val="00230B50"/>
    <w:rsid w:val="00300F02"/>
    <w:rsid w:val="0038444E"/>
    <w:rsid w:val="00416C83"/>
    <w:rsid w:val="00490935"/>
    <w:rsid w:val="004B0DA8"/>
    <w:rsid w:val="004D5686"/>
    <w:rsid w:val="00505518"/>
    <w:rsid w:val="00540794"/>
    <w:rsid w:val="005534B3"/>
    <w:rsid w:val="00576492"/>
    <w:rsid w:val="005B705C"/>
    <w:rsid w:val="005E5AC4"/>
    <w:rsid w:val="005E656B"/>
    <w:rsid w:val="006824FB"/>
    <w:rsid w:val="006E081B"/>
    <w:rsid w:val="00702E23"/>
    <w:rsid w:val="00725DC4"/>
    <w:rsid w:val="00736DDE"/>
    <w:rsid w:val="00755CA4"/>
    <w:rsid w:val="007D195E"/>
    <w:rsid w:val="00876581"/>
    <w:rsid w:val="008D1239"/>
    <w:rsid w:val="008E03AE"/>
    <w:rsid w:val="008F7D95"/>
    <w:rsid w:val="009152F8"/>
    <w:rsid w:val="0092480E"/>
    <w:rsid w:val="00990E3C"/>
    <w:rsid w:val="00A22AAD"/>
    <w:rsid w:val="00A5706A"/>
    <w:rsid w:val="00A859F5"/>
    <w:rsid w:val="00AB692A"/>
    <w:rsid w:val="00D76EF5"/>
    <w:rsid w:val="00DA3380"/>
    <w:rsid w:val="00DA54CD"/>
    <w:rsid w:val="00DB29D2"/>
    <w:rsid w:val="00E5263C"/>
    <w:rsid w:val="00F10CF5"/>
    <w:rsid w:val="00F2675F"/>
    <w:rsid w:val="00F77CE6"/>
    <w:rsid w:val="00F958D7"/>
    <w:rsid w:val="00F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C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5CA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1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C83"/>
  </w:style>
  <w:style w:type="paragraph" w:styleId="Footer">
    <w:name w:val="footer"/>
    <w:basedOn w:val="Normal"/>
    <w:link w:val="FooterChar"/>
    <w:uiPriority w:val="99"/>
    <w:unhideWhenUsed/>
    <w:rsid w:val="0041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C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5CA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1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C83"/>
  </w:style>
  <w:style w:type="paragraph" w:styleId="Footer">
    <w:name w:val="footer"/>
    <w:basedOn w:val="Normal"/>
    <w:link w:val="FooterChar"/>
    <w:uiPriority w:val="99"/>
    <w:unhideWhenUsed/>
    <w:rsid w:val="0041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103">
      <w:bodyDiv w:val="1"/>
      <w:marLeft w:val="0"/>
      <w:marRight w:val="0"/>
      <w:marTop w:val="0"/>
      <w:marBottom w:val="8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09106">
      <w:bodyDiv w:val="1"/>
      <w:marLeft w:val="0"/>
      <w:marRight w:val="0"/>
      <w:marTop w:val="0"/>
      <w:marBottom w:val="8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Safran, Eliyahu</cp:lastModifiedBy>
  <cp:revision>3</cp:revision>
  <dcterms:created xsi:type="dcterms:W3CDTF">2017-11-24T15:44:00Z</dcterms:created>
  <dcterms:modified xsi:type="dcterms:W3CDTF">2017-11-27T13:19:00Z</dcterms:modified>
</cp:coreProperties>
</file>