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7F9" w:rsidRPr="00E8453F" w:rsidRDefault="003714B3" w:rsidP="00E8453F">
      <w:pPr>
        <w:spacing w:after="0" w:line="240" w:lineRule="auto"/>
        <w:jc w:val="center"/>
        <w:rPr>
          <w:rFonts w:asciiTheme="majorBidi" w:hAnsiTheme="majorBidi" w:cstheme="majorBidi"/>
          <w:sz w:val="24"/>
          <w:szCs w:val="24"/>
        </w:rPr>
      </w:pPr>
      <w:bookmarkStart w:id="0" w:name="_GoBack"/>
      <w:bookmarkEnd w:id="0"/>
      <w:r w:rsidRPr="00E8453F">
        <w:rPr>
          <w:rFonts w:asciiTheme="majorBidi" w:hAnsiTheme="majorBidi" w:cstheme="majorBidi"/>
          <w:noProof/>
          <w:sz w:val="24"/>
          <w:szCs w:val="24"/>
        </w:rPr>
        <w:drawing>
          <wp:inline distT="0" distB="0" distL="0" distR="0" wp14:anchorId="2EC55DB6" wp14:editId="64A8CC7B">
            <wp:extent cx="3819525" cy="5781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5737" b="24756"/>
                    <a:stretch/>
                  </pic:blipFill>
                  <pic:spPr bwMode="auto">
                    <a:xfrm>
                      <a:off x="0" y="0"/>
                      <a:ext cx="3819525" cy="5781675"/>
                    </a:xfrm>
                    <a:prstGeom prst="rect">
                      <a:avLst/>
                    </a:prstGeom>
                    <a:noFill/>
                    <a:ln>
                      <a:noFill/>
                    </a:ln>
                    <a:extLst>
                      <a:ext uri="{53640926-AAD7-44D8-BBD7-CCE9431645EC}">
                        <a14:shadowObscured xmlns:a14="http://schemas.microsoft.com/office/drawing/2010/main"/>
                      </a:ext>
                    </a:extLst>
                  </pic:spPr>
                </pic:pic>
              </a:graphicData>
            </a:graphic>
          </wp:inline>
        </w:drawing>
      </w:r>
    </w:p>
    <w:p w:rsidR="00D86202" w:rsidRPr="00E8453F" w:rsidRDefault="00D86202" w:rsidP="00E8453F">
      <w:pPr>
        <w:spacing w:after="0" w:line="240" w:lineRule="auto"/>
        <w:jc w:val="center"/>
        <w:rPr>
          <w:rFonts w:asciiTheme="majorBidi" w:hAnsiTheme="majorBidi" w:cstheme="majorBidi"/>
          <w:sz w:val="28"/>
          <w:szCs w:val="28"/>
        </w:rPr>
      </w:pPr>
    </w:p>
    <w:p w:rsidR="00B94E65" w:rsidRPr="00E8453F" w:rsidRDefault="00B94E65" w:rsidP="00E8453F">
      <w:pPr>
        <w:spacing w:after="0" w:line="240" w:lineRule="auto"/>
        <w:jc w:val="center"/>
        <w:rPr>
          <w:rFonts w:asciiTheme="majorBidi" w:hAnsiTheme="majorBidi" w:cstheme="majorBidi"/>
          <w:b/>
          <w:bCs/>
          <w:sz w:val="36"/>
          <w:szCs w:val="36"/>
        </w:rPr>
      </w:pPr>
      <w:r w:rsidRPr="00E8453F">
        <w:rPr>
          <w:rFonts w:asciiTheme="majorBidi" w:hAnsiTheme="majorBidi" w:cstheme="majorBidi"/>
          <w:b/>
          <w:bCs/>
          <w:sz w:val="36"/>
          <w:szCs w:val="36"/>
        </w:rPr>
        <w:t>100 Years of Modern Orthodoxy in America</w:t>
      </w:r>
    </w:p>
    <w:p w:rsidR="00B94E65" w:rsidRPr="00E8453F" w:rsidRDefault="00B94E65" w:rsidP="00E8453F">
      <w:pPr>
        <w:spacing w:after="0" w:line="240" w:lineRule="auto"/>
        <w:jc w:val="center"/>
        <w:rPr>
          <w:rFonts w:asciiTheme="majorBidi" w:hAnsiTheme="majorBidi" w:cstheme="majorBidi"/>
          <w:b/>
          <w:bCs/>
          <w:sz w:val="28"/>
          <w:szCs w:val="28"/>
        </w:rPr>
      </w:pPr>
      <w:r w:rsidRPr="00E8453F">
        <w:rPr>
          <w:rFonts w:asciiTheme="majorBidi" w:hAnsiTheme="majorBidi" w:cstheme="majorBidi"/>
          <w:b/>
          <w:bCs/>
          <w:sz w:val="28"/>
          <w:szCs w:val="28"/>
        </w:rPr>
        <w:t>A Special Sermon Series in Honor of The Jewish Center’s Centennial</w:t>
      </w:r>
    </w:p>
    <w:p w:rsidR="00B94E65" w:rsidRPr="00E8453F" w:rsidRDefault="00B94E65" w:rsidP="00E8453F">
      <w:pPr>
        <w:spacing w:after="0" w:line="240" w:lineRule="auto"/>
        <w:jc w:val="center"/>
        <w:rPr>
          <w:rFonts w:asciiTheme="majorBidi" w:hAnsiTheme="majorBidi" w:cstheme="majorBidi"/>
          <w:b/>
          <w:bCs/>
          <w:sz w:val="28"/>
          <w:szCs w:val="28"/>
        </w:rPr>
      </w:pPr>
    </w:p>
    <w:p w:rsidR="00B94E65" w:rsidRPr="00E8453F" w:rsidRDefault="00B94E65" w:rsidP="00E8453F">
      <w:pPr>
        <w:spacing w:after="0" w:line="240" w:lineRule="auto"/>
        <w:jc w:val="center"/>
        <w:rPr>
          <w:rFonts w:asciiTheme="majorBidi" w:hAnsiTheme="majorBidi" w:cstheme="majorBidi"/>
          <w:b/>
          <w:bCs/>
          <w:sz w:val="28"/>
          <w:szCs w:val="28"/>
        </w:rPr>
      </w:pPr>
      <w:r w:rsidRPr="00E8453F">
        <w:rPr>
          <w:rFonts w:asciiTheme="majorBidi" w:hAnsiTheme="majorBidi" w:cstheme="majorBidi"/>
          <w:b/>
          <w:bCs/>
          <w:sz w:val="28"/>
          <w:szCs w:val="28"/>
        </w:rPr>
        <w:t>Part I</w:t>
      </w:r>
    </w:p>
    <w:p w:rsidR="00B94E65" w:rsidRPr="00E8453F" w:rsidRDefault="00B94E65" w:rsidP="00E8453F">
      <w:pPr>
        <w:spacing w:after="0" w:line="240" w:lineRule="auto"/>
        <w:jc w:val="center"/>
        <w:rPr>
          <w:rFonts w:asciiTheme="majorBidi" w:hAnsiTheme="majorBidi" w:cstheme="majorBidi"/>
          <w:b/>
          <w:bCs/>
          <w:sz w:val="28"/>
          <w:szCs w:val="28"/>
        </w:rPr>
      </w:pPr>
    </w:p>
    <w:p w:rsidR="00B94E65" w:rsidRPr="00E8453F" w:rsidRDefault="00B94E65" w:rsidP="00E8453F">
      <w:pPr>
        <w:spacing w:after="0" w:line="240" w:lineRule="auto"/>
        <w:jc w:val="center"/>
        <w:rPr>
          <w:rFonts w:asciiTheme="majorBidi" w:hAnsiTheme="majorBidi" w:cstheme="majorBidi"/>
          <w:b/>
          <w:bCs/>
          <w:sz w:val="28"/>
          <w:szCs w:val="28"/>
        </w:rPr>
      </w:pPr>
      <w:r w:rsidRPr="00E8453F">
        <w:rPr>
          <w:rFonts w:asciiTheme="majorBidi" w:hAnsiTheme="majorBidi" w:cstheme="majorBidi"/>
          <w:b/>
          <w:bCs/>
          <w:sz w:val="28"/>
          <w:szCs w:val="28"/>
        </w:rPr>
        <w:t>And the Dreamers Awoke: The Evolution of Zionism in America</w:t>
      </w:r>
    </w:p>
    <w:p w:rsidR="00B94E65" w:rsidRPr="00E8453F" w:rsidRDefault="00B94E65" w:rsidP="00E8453F">
      <w:pPr>
        <w:spacing w:after="0" w:line="240" w:lineRule="auto"/>
        <w:jc w:val="center"/>
        <w:rPr>
          <w:rFonts w:asciiTheme="majorBidi" w:hAnsiTheme="majorBidi" w:cstheme="majorBidi"/>
          <w:b/>
          <w:bCs/>
          <w:sz w:val="28"/>
          <w:szCs w:val="28"/>
        </w:rPr>
      </w:pPr>
    </w:p>
    <w:p w:rsidR="00B94E65" w:rsidRPr="00E8453F" w:rsidRDefault="00B94E65" w:rsidP="00E8453F">
      <w:pPr>
        <w:spacing w:after="0" w:line="240" w:lineRule="auto"/>
        <w:jc w:val="center"/>
        <w:rPr>
          <w:rFonts w:asciiTheme="majorBidi" w:hAnsiTheme="majorBidi" w:cstheme="majorBidi"/>
          <w:sz w:val="28"/>
          <w:szCs w:val="28"/>
        </w:rPr>
      </w:pPr>
      <w:r w:rsidRPr="00E8453F">
        <w:rPr>
          <w:rFonts w:asciiTheme="majorBidi" w:hAnsiTheme="majorBidi" w:cstheme="majorBidi"/>
          <w:sz w:val="28"/>
          <w:szCs w:val="28"/>
        </w:rPr>
        <w:t xml:space="preserve">Rabbi </w:t>
      </w:r>
      <w:proofErr w:type="spellStart"/>
      <w:r w:rsidRPr="00E8453F">
        <w:rPr>
          <w:rFonts w:asciiTheme="majorBidi" w:hAnsiTheme="majorBidi" w:cstheme="majorBidi"/>
          <w:sz w:val="28"/>
          <w:szCs w:val="28"/>
        </w:rPr>
        <w:t>Yosie</w:t>
      </w:r>
      <w:proofErr w:type="spellEnd"/>
      <w:r w:rsidRPr="00E8453F">
        <w:rPr>
          <w:rFonts w:asciiTheme="majorBidi" w:hAnsiTheme="majorBidi" w:cstheme="majorBidi"/>
          <w:sz w:val="28"/>
          <w:szCs w:val="28"/>
        </w:rPr>
        <w:t xml:space="preserve"> Levine</w:t>
      </w:r>
    </w:p>
    <w:p w:rsidR="00B94E65" w:rsidRPr="00E8453F" w:rsidRDefault="00B94E65" w:rsidP="00E8453F">
      <w:pPr>
        <w:spacing w:after="0" w:line="240" w:lineRule="auto"/>
        <w:jc w:val="center"/>
        <w:rPr>
          <w:rFonts w:asciiTheme="majorBidi" w:hAnsiTheme="majorBidi" w:cstheme="majorBidi"/>
          <w:sz w:val="28"/>
          <w:szCs w:val="28"/>
        </w:rPr>
      </w:pPr>
      <w:r w:rsidRPr="00E8453F">
        <w:rPr>
          <w:rFonts w:asciiTheme="majorBidi" w:hAnsiTheme="majorBidi" w:cstheme="majorBidi" w:hint="cs"/>
          <w:sz w:val="28"/>
          <w:szCs w:val="28"/>
          <w:rtl/>
        </w:rPr>
        <w:t>פרשת וירא תשע"ח</w:t>
      </w:r>
    </w:p>
    <w:p w:rsidR="00B94E65" w:rsidRPr="00E8453F" w:rsidRDefault="00B94E65" w:rsidP="00E8453F">
      <w:pPr>
        <w:spacing w:after="0" w:line="240" w:lineRule="auto"/>
        <w:jc w:val="center"/>
        <w:rPr>
          <w:rFonts w:asciiTheme="majorBidi" w:hAnsiTheme="majorBidi" w:cstheme="majorBidi"/>
          <w:sz w:val="28"/>
          <w:szCs w:val="28"/>
        </w:rPr>
      </w:pPr>
      <w:r w:rsidRPr="00E8453F">
        <w:rPr>
          <w:rFonts w:asciiTheme="majorBidi" w:hAnsiTheme="majorBidi" w:cstheme="majorBidi"/>
          <w:sz w:val="28"/>
          <w:szCs w:val="28"/>
        </w:rPr>
        <w:t>November 4, 2017</w:t>
      </w:r>
    </w:p>
    <w:p w:rsidR="00B94E65" w:rsidRPr="00E8453F" w:rsidRDefault="00B94E65" w:rsidP="00E8453F">
      <w:pPr>
        <w:spacing w:after="0" w:line="240" w:lineRule="auto"/>
        <w:jc w:val="right"/>
      </w:pPr>
      <w:r w:rsidRPr="00E8453F">
        <w:rPr>
          <w:rtl/>
        </w:rPr>
        <w:lastRenderedPageBreak/>
        <w:t>וַיַּשְׁכֵּם אַבְרָהָם בַּבֹּקֶר וַיַּחֲבֹשׁ אֶת חֲמֹרוֹ וַיִּקַּח אֶת שְׁנֵי נְעָרָיו אִתּוֹ וְאֵת יִצְחָק בְּנוֹ</w:t>
      </w:r>
    </w:p>
    <w:p w:rsidR="00B94E65" w:rsidRPr="00E8453F" w:rsidRDefault="00E8453F" w:rsidP="00E8453F">
      <w:pPr>
        <w:spacing w:after="0" w:line="240" w:lineRule="auto"/>
        <w:rPr>
          <w:rFonts w:asciiTheme="majorBidi" w:hAnsiTheme="majorBidi" w:cstheme="majorBidi"/>
          <w:sz w:val="24"/>
          <w:szCs w:val="24"/>
        </w:rPr>
      </w:pPr>
      <w:r>
        <w:rPr>
          <w:rFonts w:asciiTheme="majorBidi" w:hAnsiTheme="majorBidi" w:cstheme="majorBidi"/>
          <w:sz w:val="24"/>
          <w:szCs w:val="24"/>
        </w:rPr>
        <w:t>When Avraham first learns</w:t>
      </w:r>
      <w:r w:rsidR="00B94E65" w:rsidRPr="00E8453F">
        <w:rPr>
          <w:rFonts w:asciiTheme="majorBidi" w:hAnsiTheme="majorBidi" w:cstheme="majorBidi"/>
          <w:sz w:val="24"/>
          <w:szCs w:val="24"/>
        </w:rPr>
        <w:t xml:space="preserve"> of the command to take his son Yitzchak up the mountain, he does something surprising. He sets off on a journey – not alone with Yitzchak – as we would expect, but together with two lads – together, as Chazal say, with Eliezer and </w:t>
      </w:r>
      <w:proofErr w:type="spellStart"/>
      <w:r w:rsidR="00B94E65" w:rsidRPr="00E8453F">
        <w:rPr>
          <w:rFonts w:asciiTheme="majorBidi" w:hAnsiTheme="majorBidi" w:cstheme="majorBidi"/>
          <w:sz w:val="24"/>
          <w:szCs w:val="24"/>
        </w:rPr>
        <w:t>Yishmael</w:t>
      </w:r>
      <w:proofErr w:type="spellEnd"/>
      <w:r w:rsidR="00B94E65" w:rsidRPr="00E8453F">
        <w:rPr>
          <w:rFonts w:asciiTheme="majorBidi" w:hAnsiTheme="majorBidi" w:cstheme="majorBidi"/>
          <w:sz w:val="24"/>
          <w:szCs w:val="24"/>
        </w:rPr>
        <w:t xml:space="preserve">. </w:t>
      </w:r>
      <w:r>
        <w:rPr>
          <w:rFonts w:asciiTheme="majorBidi" w:hAnsiTheme="majorBidi" w:cstheme="majorBidi"/>
          <w:sz w:val="24"/>
          <w:szCs w:val="24"/>
        </w:rPr>
        <w:t>And</w:t>
      </w:r>
      <w:r w:rsidR="00B94E65" w:rsidRPr="00E8453F">
        <w:rPr>
          <w:rFonts w:asciiTheme="majorBidi" w:hAnsiTheme="majorBidi" w:cstheme="majorBidi"/>
          <w:sz w:val="24"/>
          <w:szCs w:val="24"/>
        </w:rPr>
        <w:t xml:space="preserve"> the question is, if they have no role to play – if they’re going to participate in the </w:t>
      </w:r>
      <w:r>
        <w:rPr>
          <w:rFonts w:asciiTheme="majorBidi" w:hAnsiTheme="majorBidi" w:cstheme="majorBidi"/>
          <w:sz w:val="24"/>
          <w:szCs w:val="24"/>
        </w:rPr>
        <w:t xml:space="preserve">ultimate purpose of the journey – </w:t>
      </w:r>
      <w:r w:rsidR="00B94E65" w:rsidRPr="00E8453F">
        <w:rPr>
          <w:rFonts w:asciiTheme="majorBidi" w:hAnsiTheme="majorBidi" w:cstheme="majorBidi"/>
          <w:sz w:val="24"/>
          <w:szCs w:val="24"/>
        </w:rPr>
        <w:t>why does Avraham bring them at all?</w:t>
      </w:r>
    </w:p>
    <w:p w:rsidR="00B94E65" w:rsidRPr="00E8453F" w:rsidRDefault="00B94E65" w:rsidP="00E8453F">
      <w:pPr>
        <w:spacing w:after="0" w:line="240" w:lineRule="auto"/>
        <w:rPr>
          <w:rFonts w:asciiTheme="majorBidi" w:hAnsiTheme="majorBidi" w:cstheme="majorBidi"/>
          <w:sz w:val="24"/>
          <w:szCs w:val="24"/>
        </w:rPr>
      </w:pPr>
    </w:p>
    <w:p w:rsidR="00B94E65" w:rsidRDefault="00B94E65" w:rsidP="00E8453F">
      <w:pPr>
        <w:spacing w:after="0" w:line="240" w:lineRule="auto"/>
        <w:rPr>
          <w:rFonts w:asciiTheme="majorBidi" w:hAnsiTheme="majorBidi" w:cstheme="majorBidi"/>
          <w:sz w:val="24"/>
          <w:szCs w:val="24"/>
        </w:rPr>
      </w:pPr>
      <w:r w:rsidRPr="00E8453F">
        <w:rPr>
          <w:rFonts w:asciiTheme="majorBidi" w:hAnsiTheme="majorBidi" w:cstheme="majorBidi"/>
          <w:sz w:val="24"/>
          <w:szCs w:val="24"/>
        </w:rPr>
        <w:t>Almost exactly 100 years ago, England’s Foreign Secretary, Arthur Balfour, issued a declaration that changed the trajectory of Zionism. It announced his government’s support for the establishment of a "national home for the </w:t>
      </w:r>
      <w:hyperlink r:id="rId10" w:tooltip="Jewish" w:history="1">
        <w:r w:rsidRPr="00E8453F">
          <w:rPr>
            <w:rStyle w:val="Hyperlink"/>
            <w:rFonts w:asciiTheme="majorBidi" w:hAnsiTheme="majorBidi" w:cstheme="majorBidi"/>
            <w:color w:val="auto"/>
            <w:sz w:val="24"/>
            <w:szCs w:val="24"/>
            <w:u w:val="none"/>
          </w:rPr>
          <w:t>Jewish</w:t>
        </w:r>
      </w:hyperlink>
      <w:r w:rsidRPr="00E8453F">
        <w:rPr>
          <w:rFonts w:asciiTheme="majorBidi" w:hAnsiTheme="majorBidi" w:cstheme="majorBidi"/>
          <w:sz w:val="24"/>
          <w:szCs w:val="24"/>
        </w:rPr>
        <w:t> people" in </w:t>
      </w:r>
      <w:hyperlink r:id="rId11" w:tooltip="Palestine (region)" w:history="1">
        <w:r w:rsidRPr="00E8453F">
          <w:rPr>
            <w:rStyle w:val="Hyperlink"/>
            <w:rFonts w:asciiTheme="majorBidi" w:hAnsiTheme="majorBidi" w:cstheme="majorBidi"/>
            <w:color w:val="auto"/>
            <w:sz w:val="24"/>
            <w:szCs w:val="24"/>
            <w:u w:val="none"/>
          </w:rPr>
          <w:t>Palestine</w:t>
        </w:r>
      </w:hyperlink>
      <w:r w:rsidRPr="00E8453F">
        <w:rPr>
          <w:rFonts w:asciiTheme="majorBidi" w:hAnsiTheme="majorBidi" w:cstheme="majorBidi"/>
          <w:sz w:val="24"/>
          <w:szCs w:val="24"/>
        </w:rPr>
        <w:t>.</w:t>
      </w:r>
    </w:p>
    <w:p w:rsidR="00E8453F" w:rsidRPr="00E8453F" w:rsidRDefault="00E8453F" w:rsidP="00E8453F">
      <w:pPr>
        <w:spacing w:after="0" w:line="240" w:lineRule="auto"/>
        <w:rPr>
          <w:rFonts w:asciiTheme="majorBidi" w:hAnsiTheme="majorBidi" w:cstheme="majorBidi"/>
          <w:sz w:val="24"/>
          <w:szCs w:val="24"/>
        </w:rPr>
      </w:pPr>
    </w:p>
    <w:p w:rsidR="00B94E65" w:rsidRDefault="00B94E65" w:rsidP="00E8453F">
      <w:pPr>
        <w:spacing w:after="0" w:line="240" w:lineRule="auto"/>
        <w:rPr>
          <w:rFonts w:asciiTheme="majorBidi" w:hAnsiTheme="majorBidi" w:cstheme="majorBidi"/>
          <w:sz w:val="24"/>
          <w:szCs w:val="24"/>
        </w:rPr>
      </w:pPr>
      <w:r w:rsidRPr="00E8453F">
        <w:rPr>
          <w:rFonts w:asciiTheme="majorBidi" w:hAnsiTheme="majorBidi" w:cstheme="majorBidi"/>
          <w:sz w:val="24"/>
          <w:szCs w:val="24"/>
        </w:rPr>
        <w:t xml:space="preserve">We have a sense of how this statement was received by Jews in Europe or Jews already in Palestine, but how was it received it here in the United States? </w:t>
      </w:r>
    </w:p>
    <w:p w:rsidR="00E8453F" w:rsidRPr="00E8453F" w:rsidRDefault="00E8453F" w:rsidP="00E8453F">
      <w:pPr>
        <w:spacing w:after="0" w:line="240" w:lineRule="auto"/>
        <w:rPr>
          <w:rFonts w:asciiTheme="majorBidi" w:hAnsiTheme="majorBidi" w:cstheme="majorBidi"/>
          <w:sz w:val="24"/>
          <w:szCs w:val="24"/>
        </w:rPr>
      </w:pPr>
    </w:p>
    <w:p w:rsidR="00B94E65" w:rsidRDefault="00B94E65" w:rsidP="00E8453F">
      <w:pPr>
        <w:spacing w:after="0" w:line="240" w:lineRule="auto"/>
        <w:rPr>
          <w:rFonts w:asciiTheme="majorBidi" w:hAnsiTheme="majorBidi" w:cstheme="majorBidi"/>
          <w:color w:val="000000"/>
          <w:sz w:val="24"/>
          <w:szCs w:val="24"/>
          <w:shd w:val="clear" w:color="auto" w:fill="FFFFFF"/>
        </w:rPr>
      </w:pPr>
      <w:r w:rsidRPr="00E8453F">
        <w:rPr>
          <w:rFonts w:asciiTheme="majorBidi" w:hAnsiTheme="majorBidi" w:cstheme="majorBidi"/>
          <w:color w:val="000000"/>
          <w:sz w:val="24"/>
          <w:szCs w:val="24"/>
          <w:shd w:val="clear" w:color="auto" w:fill="FFFFFF"/>
        </w:rPr>
        <w:t xml:space="preserve">The American branch of Mizrachi was founded in 1911 and held its first annual convention in Cincinnati in 1914. It was a fledgling organization. Zionism in America was just beginning to find its way. Most Jews in America in 1917 surely didn’t consider themselves Zionists, let alone religious Zionists. </w:t>
      </w:r>
    </w:p>
    <w:p w:rsidR="00E8453F" w:rsidRPr="00E8453F" w:rsidRDefault="00E8453F" w:rsidP="00E8453F">
      <w:pPr>
        <w:spacing w:after="0" w:line="240" w:lineRule="auto"/>
        <w:rPr>
          <w:rFonts w:asciiTheme="majorBidi" w:hAnsiTheme="majorBidi" w:cstheme="majorBidi"/>
          <w:color w:val="000000"/>
          <w:sz w:val="24"/>
          <w:szCs w:val="24"/>
          <w:shd w:val="clear" w:color="auto" w:fill="FFFFFF"/>
        </w:rPr>
      </w:pPr>
    </w:p>
    <w:p w:rsidR="00B94E65" w:rsidRPr="00E8453F" w:rsidRDefault="00B94E65" w:rsidP="00E8453F">
      <w:pPr>
        <w:spacing w:after="0" w:line="240" w:lineRule="auto"/>
        <w:rPr>
          <w:rFonts w:asciiTheme="majorBidi" w:hAnsiTheme="majorBidi" w:cstheme="majorBidi"/>
          <w:sz w:val="24"/>
          <w:szCs w:val="24"/>
        </w:rPr>
      </w:pPr>
      <w:r w:rsidRPr="00E8453F">
        <w:rPr>
          <w:rFonts w:asciiTheme="majorBidi" w:hAnsiTheme="majorBidi" w:cstheme="majorBidi"/>
          <w:color w:val="000000"/>
          <w:sz w:val="24"/>
          <w:szCs w:val="24"/>
          <w:shd w:val="clear" w:color="auto" w:fill="FFFFFF"/>
        </w:rPr>
        <w:t xml:space="preserve">The response of the American Jewish Committee probably best typified the reaction of most American Jews to the Balfour Declaration. </w:t>
      </w:r>
    </w:p>
    <w:p w:rsidR="00B94E65" w:rsidRPr="00E8453F" w:rsidRDefault="00B94E65" w:rsidP="00E8453F">
      <w:pPr>
        <w:spacing w:after="0" w:line="240" w:lineRule="auto"/>
        <w:jc w:val="center"/>
        <w:rPr>
          <w:rFonts w:asciiTheme="majorBidi" w:hAnsiTheme="majorBidi" w:cstheme="majorBidi"/>
          <w:sz w:val="24"/>
          <w:szCs w:val="24"/>
        </w:rPr>
      </w:pPr>
    </w:p>
    <w:p w:rsidR="00167BA4" w:rsidRPr="00E8453F" w:rsidRDefault="0071012A" w:rsidP="00E8453F">
      <w:pPr>
        <w:pStyle w:val="ListParagraph"/>
        <w:numPr>
          <w:ilvl w:val="0"/>
          <w:numId w:val="9"/>
        </w:numPr>
        <w:spacing w:after="0" w:line="240" w:lineRule="auto"/>
        <w:rPr>
          <w:rFonts w:asciiTheme="majorBidi" w:hAnsiTheme="majorBidi" w:cstheme="majorBidi"/>
          <w:sz w:val="24"/>
          <w:szCs w:val="24"/>
        </w:rPr>
      </w:pPr>
      <w:r w:rsidRPr="00E8453F">
        <w:rPr>
          <w:rFonts w:asciiTheme="majorBidi" w:hAnsiTheme="majorBidi" w:cstheme="majorBidi"/>
          <w:b/>
          <w:bCs/>
          <w:sz w:val="24"/>
          <w:szCs w:val="24"/>
        </w:rPr>
        <w:t>A</w:t>
      </w:r>
      <w:r w:rsidR="00167BA4" w:rsidRPr="00E8453F">
        <w:rPr>
          <w:rFonts w:asciiTheme="majorBidi" w:hAnsiTheme="majorBidi" w:cstheme="majorBidi"/>
          <w:b/>
          <w:bCs/>
          <w:sz w:val="24"/>
          <w:szCs w:val="24"/>
        </w:rPr>
        <w:t>merican Jewish Committee, Special Meeting, April 28, 1918</w:t>
      </w:r>
    </w:p>
    <w:p w:rsidR="002C6776" w:rsidRPr="00E8453F" w:rsidRDefault="002C6776" w:rsidP="00E8453F">
      <w:pPr>
        <w:spacing w:after="0" w:line="240" w:lineRule="auto"/>
        <w:rPr>
          <w:rFonts w:asciiTheme="majorBidi" w:hAnsiTheme="majorBidi" w:cstheme="majorBidi"/>
          <w:sz w:val="24"/>
          <w:szCs w:val="24"/>
        </w:rPr>
      </w:pPr>
    </w:p>
    <w:p w:rsidR="002C6776" w:rsidRPr="00E8453F" w:rsidRDefault="00167BA4" w:rsidP="00E8453F">
      <w:pPr>
        <w:autoSpaceDE w:val="0"/>
        <w:autoSpaceDN w:val="0"/>
        <w:adjustRightInd w:val="0"/>
        <w:spacing w:after="0" w:line="240" w:lineRule="auto"/>
        <w:ind w:right="1350"/>
        <w:jc w:val="both"/>
        <w:rPr>
          <w:rFonts w:asciiTheme="majorBidi" w:eastAsia="Batang" w:hAnsiTheme="majorBidi" w:cstheme="majorBidi"/>
          <w:sz w:val="24"/>
          <w:szCs w:val="24"/>
        </w:rPr>
      </w:pPr>
      <w:r w:rsidRPr="00E8453F">
        <w:rPr>
          <w:rFonts w:asciiTheme="majorBidi" w:hAnsiTheme="majorBidi" w:cstheme="majorBidi"/>
          <w:noProof/>
          <w:sz w:val="24"/>
          <w:szCs w:val="24"/>
        </w:rPr>
        <w:drawing>
          <wp:anchor distT="0" distB="0" distL="114300" distR="114300" simplePos="0" relativeHeight="251659264" behindDoc="0" locked="0" layoutInCell="1" allowOverlap="1" wp14:anchorId="21837B5C" wp14:editId="4C204526">
            <wp:simplePos x="0" y="0"/>
            <wp:positionH relativeFrom="column">
              <wp:posOffset>-95250</wp:posOffset>
            </wp:positionH>
            <wp:positionV relativeFrom="paragraph">
              <wp:posOffset>24765</wp:posOffset>
            </wp:positionV>
            <wp:extent cx="2351960" cy="3108960"/>
            <wp:effectExtent l="0" t="0" r="0" b="0"/>
            <wp:wrapSquare wrapText="bothSides"/>
            <wp:docPr id="15" name="Picture 15" descr="Image result for balfour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balfour declara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1960" cy="310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776" w:rsidRPr="00E8453F">
        <w:rPr>
          <w:rFonts w:asciiTheme="majorBidi" w:eastAsia="Batang" w:hAnsiTheme="majorBidi" w:cstheme="majorBidi"/>
          <w:sz w:val="24"/>
          <w:szCs w:val="24"/>
        </w:rPr>
        <w:t>At a special meeting of the American Jewish Committee, held in New York City on Sunday, April 28, 1918, the following statement relative to the attitude of the Committee with respect to the declaration of the British Government favoring the establishment in Palestine of a national home for the Jewish people was adopted:</w:t>
      </w:r>
    </w:p>
    <w:p w:rsidR="002C6776" w:rsidRPr="00E8453F" w:rsidRDefault="002C6776" w:rsidP="00E8453F">
      <w:pPr>
        <w:autoSpaceDE w:val="0"/>
        <w:autoSpaceDN w:val="0"/>
        <w:adjustRightInd w:val="0"/>
        <w:spacing w:after="0" w:line="240" w:lineRule="auto"/>
        <w:ind w:right="1350"/>
        <w:jc w:val="both"/>
        <w:rPr>
          <w:rFonts w:asciiTheme="majorBidi" w:eastAsia="Batang" w:hAnsiTheme="majorBidi" w:cstheme="majorBidi"/>
          <w:sz w:val="24"/>
          <w:szCs w:val="24"/>
        </w:rPr>
      </w:pPr>
    </w:p>
    <w:p w:rsidR="002C6776" w:rsidRPr="00E8453F" w:rsidRDefault="002C6776" w:rsidP="00E8453F">
      <w:pPr>
        <w:autoSpaceDE w:val="0"/>
        <w:autoSpaceDN w:val="0"/>
        <w:adjustRightInd w:val="0"/>
        <w:spacing w:after="0" w:line="240" w:lineRule="auto"/>
        <w:ind w:right="1350"/>
        <w:jc w:val="both"/>
        <w:rPr>
          <w:rFonts w:asciiTheme="majorBidi" w:eastAsia="Batang" w:hAnsiTheme="majorBidi" w:cstheme="majorBidi"/>
          <w:b/>
          <w:bCs/>
          <w:sz w:val="24"/>
          <w:szCs w:val="24"/>
        </w:rPr>
      </w:pPr>
      <w:r w:rsidRPr="00E8453F">
        <w:rPr>
          <w:rFonts w:asciiTheme="majorBidi" w:eastAsia="Batang" w:hAnsiTheme="majorBidi" w:cstheme="majorBidi"/>
          <w:sz w:val="24"/>
          <w:szCs w:val="24"/>
        </w:rPr>
        <w:t xml:space="preserve">The American Jewish Committee was organized primarily to obtain for the Jews in every part of the world civil and religious rights, to protect them against unfavorable discrimination, and to secure for them equality of economic, social, and educational opportunity. These will continue to be its objects. </w:t>
      </w:r>
      <w:r w:rsidRPr="00E8453F">
        <w:rPr>
          <w:rFonts w:asciiTheme="majorBidi" w:eastAsia="Batang" w:hAnsiTheme="majorBidi" w:cstheme="majorBidi"/>
          <w:b/>
          <w:bCs/>
          <w:sz w:val="24"/>
          <w:szCs w:val="24"/>
        </w:rPr>
        <w:t>The Committee regards it as axiomatic that the Jews of the United States have here established a permanent home for themselves and their children, have acquired the rights and assumed the correlative duties of American citizenship, and recognize their unqualified allegiance to this country, which they love and cherish, and of whose people they constitute an integral part.</w:t>
      </w:r>
    </w:p>
    <w:p w:rsidR="002C6776" w:rsidRPr="00E8453F" w:rsidRDefault="002C6776" w:rsidP="00E8453F">
      <w:pPr>
        <w:autoSpaceDE w:val="0"/>
        <w:autoSpaceDN w:val="0"/>
        <w:adjustRightInd w:val="0"/>
        <w:spacing w:after="0" w:line="240" w:lineRule="auto"/>
        <w:ind w:right="1350"/>
        <w:jc w:val="both"/>
        <w:rPr>
          <w:rFonts w:asciiTheme="majorBidi" w:eastAsia="Batang" w:hAnsiTheme="majorBidi" w:cstheme="majorBidi"/>
          <w:b/>
          <w:bCs/>
          <w:sz w:val="24"/>
          <w:szCs w:val="24"/>
        </w:rPr>
      </w:pPr>
      <w:r w:rsidRPr="00E8453F">
        <w:rPr>
          <w:rFonts w:asciiTheme="majorBidi" w:eastAsia="Batang" w:hAnsiTheme="majorBidi" w:cstheme="majorBidi"/>
          <w:b/>
          <w:bCs/>
          <w:sz w:val="24"/>
          <w:szCs w:val="24"/>
        </w:rPr>
        <w:lastRenderedPageBreak/>
        <w:t>This Committee, however, is not unmindful that there are Jews everywhere who, moved by traditional sentiment, yearn for a home in the Holy Land for the Jewish people. This hope, nurtured for centuries, has our whole-hearted sympathy.</w:t>
      </w:r>
    </w:p>
    <w:p w:rsidR="002C6776" w:rsidRPr="00E8453F" w:rsidRDefault="002C6776" w:rsidP="00E8453F">
      <w:pPr>
        <w:spacing w:after="0" w:line="240" w:lineRule="auto"/>
        <w:ind w:right="1350"/>
        <w:jc w:val="both"/>
        <w:rPr>
          <w:rFonts w:asciiTheme="majorBidi" w:eastAsia="Batang" w:hAnsiTheme="majorBidi" w:cstheme="majorBidi"/>
          <w:sz w:val="24"/>
          <w:szCs w:val="24"/>
        </w:rPr>
      </w:pPr>
    </w:p>
    <w:p w:rsidR="002C6776" w:rsidRPr="00E8453F" w:rsidRDefault="002C6776" w:rsidP="00E8453F">
      <w:pPr>
        <w:autoSpaceDE w:val="0"/>
        <w:autoSpaceDN w:val="0"/>
        <w:adjustRightInd w:val="0"/>
        <w:spacing w:after="0" w:line="240" w:lineRule="auto"/>
        <w:ind w:right="1350"/>
        <w:jc w:val="both"/>
        <w:rPr>
          <w:rFonts w:asciiTheme="majorBidi" w:eastAsia="Batang" w:hAnsiTheme="majorBidi" w:cstheme="majorBidi"/>
          <w:sz w:val="24"/>
          <w:szCs w:val="24"/>
        </w:rPr>
      </w:pPr>
      <w:r w:rsidRPr="00E8453F">
        <w:rPr>
          <w:rFonts w:asciiTheme="majorBidi" w:eastAsia="Batang" w:hAnsiTheme="majorBidi" w:cstheme="majorBidi"/>
          <w:sz w:val="24"/>
          <w:szCs w:val="24"/>
        </w:rPr>
        <w:t>We recognize, however, that but a part of the Jewish people would take up their domicile in Palestine. The greater number will continue to live in the lands of whose citizenship they now form a component part, where they enjoy full civil and religious liberty, and where, as loyal and patriotic citizens, they will maintain and develop the principles and institutions of Judaism.</w:t>
      </w:r>
    </w:p>
    <w:p w:rsidR="002C6776" w:rsidRPr="00E8453F" w:rsidRDefault="002C6776" w:rsidP="00E8453F">
      <w:pPr>
        <w:autoSpaceDE w:val="0"/>
        <w:autoSpaceDN w:val="0"/>
        <w:adjustRightInd w:val="0"/>
        <w:spacing w:after="0" w:line="240" w:lineRule="auto"/>
        <w:ind w:right="1350"/>
        <w:jc w:val="both"/>
        <w:rPr>
          <w:rFonts w:asciiTheme="majorBidi" w:eastAsia="Batang" w:hAnsiTheme="majorBidi" w:cstheme="majorBidi"/>
          <w:sz w:val="24"/>
          <w:szCs w:val="24"/>
        </w:rPr>
      </w:pPr>
    </w:p>
    <w:p w:rsidR="002C6776" w:rsidRPr="00E8453F" w:rsidRDefault="002C6776" w:rsidP="00E8453F">
      <w:pPr>
        <w:autoSpaceDE w:val="0"/>
        <w:autoSpaceDN w:val="0"/>
        <w:adjustRightInd w:val="0"/>
        <w:spacing w:after="0" w:line="240" w:lineRule="auto"/>
        <w:ind w:right="1350"/>
        <w:jc w:val="both"/>
        <w:rPr>
          <w:rFonts w:asciiTheme="majorBidi" w:eastAsia="Batang" w:hAnsiTheme="majorBidi" w:cstheme="majorBidi"/>
          <w:sz w:val="24"/>
          <w:szCs w:val="24"/>
        </w:rPr>
      </w:pPr>
      <w:r w:rsidRPr="00E8453F">
        <w:rPr>
          <w:rFonts w:asciiTheme="majorBidi" w:eastAsia="Batang" w:hAnsiTheme="majorBidi" w:cstheme="majorBidi"/>
          <w:sz w:val="24"/>
          <w:szCs w:val="24"/>
        </w:rPr>
        <w:t xml:space="preserve">When, therefore, the British Government recently made the declaration, now supported by the French Government, that "they view with favor the establishment in Palestine of a national home for the Jewish people, and will use their best endeavors to facilitate the achievement of this object," the announcement was received by this Committee with profound appreciation. The conditions annexed to this declaration are regarded as of essential importance, stipulating as they do that "nothing shall be done which may prejudice the civil and religious rights of existing non-Jewish communities in Palestine or the rights and political status enjoyed by Jews in any other country." These conditions correspond fully with the general purposes for which this Committee has striven and with the ideals of the Jews of America. The opportunity will be welcomed by this Committee to aid in the realization of the British declaration, under such protectorate or suzerainty as the peace congress may determine, and, to that end, to co-operate with those who, attracted by religious or historic associations, shall seek to establish in Palestine a </w:t>
      </w:r>
      <w:proofErr w:type="spellStart"/>
      <w:r w:rsidRPr="00E8453F">
        <w:rPr>
          <w:rFonts w:asciiTheme="majorBidi" w:eastAsia="Batang" w:hAnsiTheme="majorBidi" w:cstheme="majorBidi"/>
          <w:sz w:val="24"/>
          <w:szCs w:val="24"/>
        </w:rPr>
        <w:t>centre</w:t>
      </w:r>
      <w:proofErr w:type="spellEnd"/>
      <w:r w:rsidRPr="00E8453F">
        <w:rPr>
          <w:rFonts w:asciiTheme="majorBidi" w:eastAsia="Batang" w:hAnsiTheme="majorBidi" w:cstheme="majorBidi"/>
          <w:sz w:val="24"/>
          <w:szCs w:val="24"/>
        </w:rPr>
        <w:t xml:space="preserve"> for Judaism, for the stimulation of our faith, for the pursuit and development of literature, science, and art in a Jewish environment, and for the rehabilitation of the land.</w:t>
      </w:r>
    </w:p>
    <w:p w:rsidR="00B94E65" w:rsidRPr="00E8453F" w:rsidRDefault="00B94E65" w:rsidP="00E8453F">
      <w:pPr>
        <w:autoSpaceDE w:val="0"/>
        <w:autoSpaceDN w:val="0"/>
        <w:adjustRightInd w:val="0"/>
        <w:spacing w:after="0" w:line="240" w:lineRule="auto"/>
        <w:ind w:right="1350"/>
        <w:jc w:val="both"/>
        <w:rPr>
          <w:rFonts w:asciiTheme="majorBidi" w:hAnsiTheme="majorBidi" w:cstheme="majorBidi"/>
          <w:sz w:val="24"/>
          <w:szCs w:val="24"/>
        </w:rPr>
      </w:pPr>
    </w:p>
    <w:p w:rsidR="00AA221F" w:rsidRPr="00E8453F" w:rsidRDefault="00AA221F" w:rsidP="00E8453F">
      <w:pPr>
        <w:spacing w:after="0" w:line="240" w:lineRule="auto"/>
        <w:rPr>
          <w:rFonts w:asciiTheme="majorBidi" w:hAnsiTheme="majorBidi" w:cstheme="majorBidi"/>
          <w:color w:val="000000"/>
          <w:sz w:val="24"/>
          <w:szCs w:val="24"/>
          <w:shd w:val="clear" w:color="auto" w:fill="FFFFFF"/>
        </w:rPr>
      </w:pPr>
      <w:r w:rsidRPr="00E8453F">
        <w:rPr>
          <w:rFonts w:asciiTheme="majorBidi" w:hAnsiTheme="majorBidi" w:cstheme="majorBidi"/>
          <w:color w:val="000000"/>
          <w:sz w:val="24"/>
          <w:szCs w:val="24"/>
          <w:shd w:val="clear" w:color="auto" w:fill="FFFFFF"/>
        </w:rPr>
        <w:t xml:space="preserve">This wasn’t anti-Zionism. They didn’t take steps to actively prevent the establishments of a Jewish State. But neither did they take steps to actively support it. </w:t>
      </w:r>
      <w:r w:rsidR="00E8453F">
        <w:rPr>
          <w:rFonts w:asciiTheme="majorBidi" w:hAnsiTheme="majorBidi" w:cstheme="majorBidi"/>
          <w:color w:val="000000"/>
          <w:sz w:val="24"/>
          <w:szCs w:val="24"/>
          <w:shd w:val="clear" w:color="auto" w:fill="FFFFFF"/>
        </w:rPr>
        <w:t>This is what academics would later call “non-Zionism.”</w:t>
      </w:r>
    </w:p>
    <w:p w:rsidR="00AA221F" w:rsidRPr="00E8453F" w:rsidRDefault="00AA221F" w:rsidP="00E8453F">
      <w:pPr>
        <w:spacing w:after="0" w:line="240" w:lineRule="auto"/>
        <w:rPr>
          <w:rFonts w:asciiTheme="majorBidi" w:hAnsiTheme="majorBidi" w:cstheme="majorBidi"/>
          <w:color w:val="000000"/>
          <w:sz w:val="24"/>
          <w:szCs w:val="24"/>
          <w:shd w:val="clear" w:color="auto" w:fill="FFFFFF"/>
        </w:rPr>
      </w:pPr>
    </w:p>
    <w:p w:rsidR="003D1FC9" w:rsidRDefault="00AA221F" w:rsidP="00E8453F">
      <w:pPr>
        <w:spacing w:after="0" w:line="240" w:lineRule="auto"/>
        <w:rPr>
          <w:rFonts w:asciiTheme="majorBidi" w:hAnsiTheme="majorBidi" w:cstheme="majorBidi"/>
          <w:sz w:val="24"/>
          <w:szCs w:val="24"/>
        </w:rPr>
      </w:pPr>
      <w:r w:rsidRPr="00E8453F">
        <w:rPr>
          <w:rFonts w:asciiTheme="majorBidi" w:hAnsiTheme="majorBidi" w:cstheme="majorBidi"/>
          <w:color w:val="000000"/>
          <w:sz w:val="24"/>
          <w:szCs w:val="24"/>
          <w:shd w:val="clear" w:color="auto" w:fill="FFFFFF"/>
        </w:rPr>
        <w:t xml:space="preserve">What I want to explore with you this morning is the question of </w:t>
      </w:r>
      <w:r w:rsidRPr="00E8453F">
        <w:rPr>
          <w:rFonts w:asciiTheme="majorBidi" w:hAnsiTheme="majorBidi" w:cstheme="majorBidi"/>
          <w:sz w:val="24"/>
          <w:szCs w:val="24"/>
        </w:rPr>
        <w:t xml:space="preserve">how </w:t>
      </w:r>
      <w:r w:rsidR="003D1FC9" w:rsidRPr="00E8453F">
        <w:rPr>
          <w:rFonts w:asciiTheme="majorBidi" w:hAnsiTheme="majorBidi" w:cstheme="majorBidi"/>
          <w:sz w:val="24"/>
          <w:szCs w:val="24"/>
        </w:rPr>
        <w:t xml:space="preserve">Modern Orthodoxy in America </w:t>
      </w:r>
      <w:r w:rsidRPr="00E8453F">
        <w:rPr>
          <w:rFonts w:asciiTheme="majorBidi" w:hAnsiTheme="majorBidi" w:cstheme="majorBidi"/>
          <w:sz w:val="24"/>
          <w:szCs w:val="24"/>
        </w:rPr>
        <w:t xml:space="preserve">has </w:t>
      </w:r>
      <w:r w:rsidR="003D1FC9" w:rsidRPr="00E8453F">
        <w:rPr>
          <w:rFonts w:asciiTheme="majorBidi" w:hAnsiTheme="majorBidi" w:cstheme="majorBidi"/>
          <w:sz w:val="24"/>
          <w:szCs w:val="24"/>
        </w:rPr>
        <w:t>engaged with Zionism in these past 100 years</w:t>
      </w:r>
      <w:r w:rsidR="00B94E65" w:rsidRPr="00E8453F">
        <w:rPr>
          <w:rFonts w:asciiTheme="majorBidi" w:hAnsiTheme="majorBidi" w:cstheme="majorBidi"/>
          <w:sz w:val="24"/>
          <w:szCs w:val="24"/>
        </w:rPr>
        <w:t>.</w:t>
      </w:r>
      <w:r w:rsidRPr="00E8453F">
        <w:rPr>
          <w:rFonts w:asciiTheme="majorBidi" w:hAnsiTheme="majorBidi" w:cstheme="majorBidi"/>
          <w:sz w:val="24"/>
          <w:szCs w:val="24"/>
        </w:rPr>
        <w:t xml:space="preserve"> And then I want to build a case from the sources we examine to understand w</w:t>
      </w:r>
      <w:r w:rsidR="003D1FC9" w:rsidRPr="00E8453F">
        <w:rPr>
          <w:rFonts w:asciiTheme="majorBidi" w:hAnsiTheme="majorBidi" w:cstheme="majorBidi"/>
          <w:sz w:val="24"/>
          <w:szCs w:val="24"/>
        </w:rPr>
        <w:t xml:space="preserve">hat Zionism </w:t>
      </w:r>
      <w:r w:rsidRPr="00E8453F">
        <w:rPr>
          <w:rFonts w:asciiTheme="majorBidi" w:hAnsiTheme="majorBidi" w:cstheme="majorBidi"/>
          <w:sz w:val="24"/>
          <w:szCs w:val="24"/>
        </w:rPr>
        <w:t xml:space="preserve">might </w:t>
      </w:r>
      <w:r w:rsidR="003D1FC9" w:rsidRPr="00E8453F">
        <w:rPr>
          <w:rFonts w:asciiTheme="majorBidi" w:hAnsiTheme="majorBidi" w:cstheme="majorBidi"/>
          <w:sz w:val="24"/>
          <w:szCs w:val="24"/>
        </w:rPr>
        <w:t>mean for our community today</w:t>
      </w:r>
      <w:r w:rsidRPr="00E8453F">
        <w:rPr>
          <w:rFonts w:asciiTheme="majorBidi" w:hAnsiTheme="majorBidi" w:cstheme="majorBidi"/>
          <w:sz w:val="24"/>
          <w:szCs w:val="24"/>
        </w:rPr>
        <w:t>.</w:t>
      </w:r>
    </w:p>
    <w:p w:rsidR="00E8453F" w:rsidRPr="00E8453F" w:rsidRDefault="00E8453F" w:rsidP="00E8453F">
      <w:pPr>
        <w:spacing w:after="0" w:line="240" w:lineRule="auto"/>
        <w:rPr>
          <w:rFonts w:asciiTheme="majorBidi" w:hAnsiTheme="majorBidi" w:cstheme="majorBidi"/>
          <w:sz w:val="24"/>
          <w:szCs w:val="24"/>
        </w:rPr>
      </w:pPr>
    </w:p>
    <w:p w:rsidR="003D1FC9" w:rsidRDefault="00AA221F" w:rsidP="00E8453F">
      <w:pPr>
        <w:spacing w:after="0" w:line="240" w:lineRule="auto"/>
        <w:rPr>
          <w:rFonts w:asciiTheme="majorBidi" w:hAnsiTheme="majorBidi" w:cstheme="majorBidi"/>
          <w:sz w:val="24"/>
          <w:szCs w:val="24"/>
        </w:rPr>
      </w:pPr>
      <w:r w:rsidRPr="00E8453F">
        <w:rPr>
          <w:rFonts w:asciiTheme="majorBidi" w:hAnsiTheme="majorBidi" w:cstheme="majorBidi"/>
          <w:sz w:val="24"/>
          <w:szCs w:val="24"/>
        </w:rPr>
        <w:t>We can appreciate w</w:t>
      </w:r>
      <w:r w:rsidR="003D1FC9" w:rsidRPr="00E8453F">
        <w:rPr>
          <w:rFonts w:asciiTheme="majorBidi" w:hAnsiTheme="majorBidi" w:cstheme="majorBidi"/>
          <w:sz w:val="24"/>
          <w:szCs w:val="24"/>
        </w:rPr>
        <w:t>hat Zionism meant for persecuted Jews in Europe striving for a national homeland.</w:t>
      </w:r>
      <w:r w:rsidRPr="00E8453F">
        <w:rPr>
          <w:rFonts w:asciiTheme="majorBidi" w:hAnsiTheme="majorBidi" w:cstheme="majorBidi"/>
          <w:sz w:val="24"/>
          <w:szCs w:val="24"/>
        </w:rPr>
        <w:t xml:space="preserve"> But what did it mean</w:t>
      </w:r>
      <w:proofErr w:type="gramStart"/>
      <w:r w:rsidRPr="00E8453F">
        <w:rPr>
          <w:rFonts w:asciiTheme="majorBidi" w:hAnsiTheme="majorBidi" w:cstheme="majorBidi"/>
          <w:sz w:val="24"/>
          <w:szCs w:val="24"/>
        </w:rPr>
        <w:t>,</w:t>
      </w:r>
      <w:proofErr w:type="gramEnd"/>
      <w:r w:rsidRPr="00E8453F">
        <w:rPr>
          <w:rFonts w:asciiTheme="majorBidi" w:hAnsiTheme="majorBidi" w:cstheme="majorBidi"/>
          <w:sz w:val="24"/>
          <w:szCs w:val="24"/>
        </w:rPr>
        <w:t xml:space="preserve"> to paraphrase the AJC’s formulation, for Jews who believed they had already come home to the safe shores of these United States? </w:t>
      </w:r>
    </w:p>
    <w:p w:rsidR="00E8453F" w:rsidRPr="00E8453F" w:rsidRDefault="00E8453F" w:rsidP="00E8453F">
      <w:pPr>
        <w:spacing w:after="0" w:line="240" w:lineRule="auto"/>
        <w:rPr>
          <w:rFonts w:asciiTheme="majorBidi" w:hAnsiTheme="majorBidi" w:cstheme="majorBidi"/>
          <w:sz w:val="24"/>
          <w:szCs w:val="24"/>
        </w:rPr>
      </w:pPr>
    </w:p>
    <w:p w:rsidR="003D1FC9" w:rsidRPr="00E8453F" w:rsidRDefault="00AA221F" w:rsidP="00E8453F">
      <w:pPr>
        <w:spacing w:after="0" w:line="240" w:lineRule="auto"/>
        <w:rPr>
          <w:rFonts w:asciiTheme="majorBidi" w:hAnsiTheme="majorBidi" w:cstheme="majorBidi"/>
          <w:sz w:val="24"/>
          <w:szCs w:val="24"/>
        </w:rPr>
      </w:pPr>
      <w:r w:rsidRPr="00E8453F">
        <w:rPr>
          <w:rFonts w:asciiTheme="majorBidi" w:hAnsiTheme="majorBidi" w:cstheme="majorBidi"/>
          <w:sz w:val="24"/>
          <w:szCs w:val="24"/>
        </w:rPr>
        <w:t>The sources I want to share with you are not well-known. You won’t find them in any sourcebook or text book. They emerge from my research into our unique world – starting with, but not limited</w:t>
      </w:r>
      <w:r w:rsidR="00B94E65" w:rsidRPr="00E8453F">
        <w:rPr>
          <w:rFonts w:asciiTheme="majorBidi" w:hAnsiTheme="majorBidi" w:cstheme="majorBidi"/>
          <w:sz w:val="24"/>
          <w:szCs w:val="24"/>
        </w:rPr>
        <w:t xml:space="preserve"> to</w:t>
      </w:r>
      <w:r w:rsidRPr="00E8453F">
        <w:rPr>
          <w:rFonts w:asciiTheme="majorBidi" w:hAnsiTheme="majorBidi" w:cstheme="majorBidi"/>
          <w:sz w:val="24"/>
          <w:szCs w:val="24"/>
        </w:rPr>
        <w:t xml:space="preserve"> – my revered predecessors. This is not intended to be a comprehensive analysis of a 100 year history in 20 minutes. But it’s my hope that each of these sources will serve as a </w:t>
      </w:r>
      <w:r w:rsidRPr="00E8453F">
        <w:rPr>
          <w:rFonts w:asciiTheme="majorBidi" w:hAnsiTheme="majorBidi" w:cstheme="majorBidi"/>
          <w:sz w:val="24"/>
          <w:szCs w:val="24"/>
        </w:rPr>
        <w:lastRenderedPageBreak/>
        <w:t xml:space="preserve">window into a moment </w:t>
      </w:r>
      <w:r w:rsidR="00B94E65" w:rsidRPr="00E8453F">
        <w:rPr>
          <w:rFonts w:asciiTheme="majorBidi" w:hAnsiTheme="majorBidi" w:cstheme="majorBidi"/>
          <w:sz w:val="24"/>
          <w:szCs w:val="24"/>
        </w:rPr>
        <w:t xml:space="preserve">in </w:t>
      </w:r>
      <w:r w:rsidRPr="00E8453F">
        <w:rPr>
          <w:rFonts w:asciiTheme="majorBidi" w:hAnsiTheme="majorBidi" w:cstheme="majorBidi"/>
          <w:sz w:val="24"/>
          <w:szCs w:val="24"/>
        </w:rPr>
        <w:t>time – a glimpse into the psyche of the evolving Modern Orthodox consciousness of 20</w:t>
      </w:r>
      <w:r w:rsidRPr="00E8453F">
        <w:rPr>
          <w:rFonts w:asciiTheme="majorBidi" w:hAnsiTheme="majorBidi" w:cstheme="majorBidi"/>
          <w:sz w:val="24"/>
          <w:szCs w:val="24"/>
          <w:vertAlign w:val="superscript"/>
        </w:rPr>
        <w:t>th</w:t>
      </w:r>
      <w:r w:rsidRPr="00E8453F">
        <w:rPr>
          <w:rFonts w:asciiTheme="majorBidi" w:hAnsiTheme="majorBidi" w:cstheme="majorBidi"/>
          <w:sz w:val="24"/>
          <w:szCs w:val="24"/>
        </w:rPr>
        <w:t xml:space="preserve"> century America. </w:t>
      </w:r>
    </w:p>
    <w:p w:rsidR="00FA2531" w:rsidRPr="00E8453F" w:rsidRDefault="00FA2531" w:rsidP="00E8453F">
      <w:pPr>
        <w:spacing w:after="0" w:line="240" w:lineRule="auto"/>
        <w:rPr>
          <w:rFonts w:asciiTheme="majorBidi" w:hAnsiTheme="majorBidi" w:cstheme="majorBidi"/>
          <w:sz w:val="24"/>
          <w:szCs w:val="24"/>
        </w:rPr>
      </w:pPr>
    </w:p>
    <w:p w:rsidR="004F29F1" w:rsidRPr="00E8453F" w:rsidRDefault="004F29F1" w:rsidP="00E8453F">
      <w:pPr>
        <w:spacing w:after="0" w:line="240" w:lineRule="auto"/>
        <w:rPr>
          <w:rFonts w:asciiTheme="majorBidi" w:hAnsiTheme="majorBidi" w:cstheme="majorBidi"/>
          <w:b/>
          <w:bCs/>
          <w:sz w:val="24"/>
          <w:szCs w:val="24"/>
        </w:rPr>
      </w:pPr>
      <w:r w:rsidRPr="00E8453F">
        <w:rPr>
          <w:rFonts w:asciiTheme="majorBidi" w:hAnsiTheme="majorBidi" w:cstheme="majorBidi"/>
          <w:sz w:val="24"/>
          <w:szCs w:val="24"/>
        </w:rPr>
        <w:t xml:space="preserve">And I want to conceptualize these documents in a four-part frame. </w:t>
      </w:r>
      <w:r w:rsidRPr="00E8453F">
        <w:rPr>
          <w:rFonts w:asciiTheme="majorBidi" w:hAnsiTheme="majorBidi" w:cstheme="majorBidi"/>
          <w:b/>
          <w:bCs/>
          <w:sz w:val="24"/>
          <w:szCs w:val="24"/>
        </w:rPr>
        <w:t xml:space="preserve">The first is the vision of a Jewish state and the philosophical and material support for that state. </w:t>
      </w:r>
    </w:p>
    <w:p w:rsidR="00AA221F" w:rsidRPr="00E8453F" w:rsidRDefault="00AA221F" w:rsidP="00E8453F">
      <w:pPr>
        <w:spacing w:after="0" w:line="240" w:lineRule="auto"/>
        <w:rPr>
          <w:rFonts w:asciiTheme="majorBidi" w:hAnsiTheme="majorBidi" w:cstheme="majorBidi"/>
          <w:sz w:val="24"/>
          <w:szCs w:val="24"/>
        </w:rPr>
      </w:pPr>
    </w:p>
    <w:p w:rsidR="00FA2531" w:rsidRDefault="00AA221F" w:rsidP="00E8453F">
      <w:pPr>
        <w:spacing w:after="0" w:line="240" w:lineRule="auto"/>
        <w:rPr>
          <w:rFonts w:asciiTheme="majorBidi" w:hAnsiTheme="majorBidi" w:cstheme="majorBidi"/>
          <w:sz w:val="24"/>
          <w:szCs w:val="24"/>
        </w:rPr>
      </w:pPr>
      <w:r w:rsidRPr="00E8453F">
        <w:rPr>
          <w:rFonts w:asciiTheme="majorBidi" w:hAnsiTheme="majorBidi" w:cstheme="majorBidi"/>
          <w:sz w:val="24"/>
          <w:szCs w:val="24"/>
        </w:rPr>
        <w:t xml:space="preserve">We begin in the 1920s. Rabbi Jung published a collection of essays in 1927 called Living Judaism. </w:t>
      </w:r>
    </w:p>
    <w:p w:rsidR="00E8453F" w:rsidRPr="00E8453F" w:rsidRDefault="00E8453F" w:rsidP="00E8453F">
      <w:pPr>
        <w:spacing w:after="0" w:line="240" w:lineRule="auto"/>
        <w:rPr>
          <w:rFonts w:asciiTheme="majorBidi" w:hAnsiTheme="majorBidi" w:cstheme="majorBidi"/>
          <w:sz w:val="24"/>
          <w:szCs w:val="24"/>
        </w:rPr>
      </w:pPr>
    </w:p>
    <w:p w:rsidR="00B807F9" w:rsidRPr="00E8453F" w:rsidRDefault="0071012A" w:rsidP="00E8453F">
      <w:pPr>
        <w:spacing w:after="0" w:line="240" w:lineRule="auto"/>
        <w:rPr>
          <w:rFonts w:asciiTheme="majorBidi" w:hAnsiTheme="majorBidi" w:cstheme="majorBidi"/>
          <w:b/>
          <w:bCs/>
          <w:sz w:val="24"/>
          <w:szCs w:val="24"/>
        </w:rPr>
      </w:pPr>
      <w:r w:rsidRPr="00E8453F">
        <w:rPr>
          <w:rFonts w:asciiTheme="majorBidi" w:hAnsiTheme="majorBidi" w:cstheme="majorBidi"/>
          <w:b/>
          <w:bCs/>
          <w:sz w:val="24"/>
          <w:szCs w:val="24"/>
        </w:rPr>
        <w:t xml:space="preserve">2 </w:t>
      </w:r>
      <w:r w:rsidR="001D500F" w:rsidRPr="00E8453F">
        <w:rPr>
          <w:rFonts w:asciiTheme="majorBidi" w:hAnsiTheme="majorBidi" w:cstheme="majorBidi"/>
          <w:b/>
          <w:bCs/>
          <w:sz w:val="24"/>
          <w:szCs w:val="24"/>
        </w:rPr>
        <w:t xml:space="preserve">Rabbi Leo Jung, </w:t>
      </w:r>
      <w:r w:rsidR="00B807F9" w:rsidRPr="00E8453F">
        <w:rPr>
          <w:rFonts w:asciiTheme="majorBidi" w:hAnsiTheme="majorBidi" w:cstheme="majorBidi"/>
          <w:b/>
          <w:bCs/>
          <w:i/>
          <w:iCs/>
          <w:sz w:val="24"/>
          <w:szCs w:val="24"/>
        </w:rPr>
        <w:t>Living Judaism</w:t>
      </w:r>
      <w:r w:rsidR="001D500F" w:rsidRPr="00E8453F">
        <w:rPr>
          <w:rFonts w:asciiTheme="majorBidi" w:hAnsiTheme="majorBidi" w:cstheme="majorBidi"/>
          <w:b/>
          <w:bCs/>
          <w:sz w:val="24"/>
          <w:szCs w:val="24"/>
        </w:rPr>
        <w:t>, pg. 252-253</w:t>
      </w:r>
    </w:p>
    <w:p w:rsidR="008C6EC3" w:rsidRPr="00E8453F" w:rsidRDefault="008C6EC3" w:rsidP="00E8453F">
      <w:pPr>
        <w:spacing w:after="0" w:line="240" w:lineRule="auto"/>
        <w:rPr>
          <w:rFonts w:asciiTheme="majorBidi" w:hAnsiTheme="majorBidi" w:cstheme="majorBidi"/>
          <w:sz w:val="24"/>
          <w:szCs w:val="24"/>
        </w:rPr>
      </w:pPr>
    </w:p>
    <w:p w:rsidR="008C6EC3" w:rsidRPr="00E8453F" w:rsidRDefault="008C6EC3" w:rsidP="00E8453F">
      <w:pPr>
        <w:spacing w:after="0" w:line="240" w:lineRule="auto"/>
        <w:rPr>
          <w:rFonts w:asciiTheme="majorBidi" w:hAnsiTheme="majorBidi" w:cstheme="majorBidi"/>
          <w:sz w:val="24"/>
          <w:szCs w:val="24"/>
        </w:rPr>
      </w:pPr>
      <w:r w:rsidRPr="00E8453F">
        <w:rPr>
          <w:rFonts w:asciiTheme="majorBidi" w:hAnsiTheme="majorBidi" w:cstheme="majorBidi"/>
          <w:noProof/>
          <w:sz w:val="24"/>
          <w:szCs w:val="24"/>
        </w:rPr>
        <w:drawing>
          <wp:inline distT="0" distB="0" distL="0" distR="0" wp14:anchorId="0D099CA6" wp14:editId="44CB379D">
            <wp:extent cx="3885261" cy="265176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5261" cy="2651760"/>
                    </a:xfrm>
                    <a:prstGeom prst="rect">
                      <a:avLst/>
                    </a:prstGeom>
                    <a:noFill/>
                    <a:ln>
                      <a:noFill/>
                    </a:ln>
                  </pic:spPr>
                </pic:pic>
              </a:graphicData>
            </a:graphic>
          </wp:inline>
        </w:drawing>
      </w:r>
    </w:p>
    <w:p w:rsidR="008C6EC3" w:rsidRPr="00E8453F" w:rsidRDefault="008C6EC3" w:rsidP="00E8453F">
      <w:pPr>
        <w:spacing w:after="0" w:line="240" w:lineRule="auto"/>
        <w:rPr>
          <w:rFonts w:asciiTheme="majorBidi" w:hAnsiTheme="majorBidi" w:cstheme="majorBidi"/>
          <w:sz w:val="24"/>
          <w:szCs w:val="24"/>
        </w:rPr>
      </w:pPr>
      <w:r w:rsidRPr="00E8453F">
        <w:rPr>
          <w:rFonts w:asciiTheme="majorBidi" w:hAnsiTheme="majorBidi" w:cstheme="majorBidi"/>
          <w:noProof/>
          <w:sz w:val="24"/>
          <w:szCs w:val="24"/>
        </w:rPr>
        <w:drawing>
          <wp:inline distT="0" distB="0" distL="0" distR="0" wp14:anchorId="43215B6D" wp14:editId="71BD32D2">
            <wp:extent cx="3885170" cy="324612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5170" cy="3246120"/>
                    </a:xfrm>
                    <a:prstGeom prst="rect">
                      <a:avLst/>
                    </a:prstGeom>
                    <a:noFill/>
                    <a:ln>
                      <a:noFill/>
                    </a:ln>
                  </pic:spPr>
                </pic:pic>
              </a:graphicData>
            </a:graphic>
          </wp:inline>
        </w:drawing>
      </w:r>
    </w:p>
    <w:p w:rsidR="00B807F9" w:rsidRPr="00E8453F" w:rsidRDefault="00B807F9" w:rsidP="00E8453F">
      <w:pPr>
        <w:spacing w:after="0" w:line="240" w:lineRule="auto"/>
        <w:rPr>
          <w:rFonts w:asciiTheme="majorBidi" w:hAnsiTheme="majorBidi" w:cstheme="majorBidi"/>
          <w:sz w:val="24"/>
          <w:szCs w:val="24"/>
        </w:rPr>
      </w:pPr>
    </w:p>
    <w:p w:rsidR="004F29F1" w:rsidRPr="00E8453F" w:rsidRDefault="004F29F1" w:rsidP="00E8453F">
      <w:pPr>
        <w:spacing w:after="0" w:line="240" w:lineRule="auto"/>
        <w:rPr>
          <w:rFonts w:asciiTheme="majorBidi" w:hAnsiTheme="majorBidi" w:cstheme="majorBidi"/>
          <w:sz w:val="24"/>
          <w:szCs w:val="24"/>
        </w:rPr>
      </w:pPr>
      <w:r w:rsidRPr="00E8453F">
        <w:rPr>
          <w:rFonts w:asciiTheme="majorBidi" w:hAnsiTheme="majorBidi" w:cstheme="majorBidi"/>
          <w:sz w:val="24"/>
          <w:szCs w:val="24"/>
        </w:rPr>
        <w:lastRenderedPageBreak/>
        <w:t xml:space="preserve">Ten years after the Balfour Declaration, Rabbi Jung essentially advocated for religious Zionism without quite calling it that. He was an ardent Zionist and believed not only that Jews should return to their homeland, but that Torah must play a central role in </w:t>
      </w:r>
      <w:r w:rsidR="00C55B69" w:rsidRPr="00E8453F">
        <w:rPr>
          <w:rFonts w:asciiTheme="majorBidi" w:hAnsiTheme="majorBidi" w:cstheme="majorBidi"/>
          <w:sz w:val="24"/>
          <w:szCs w:val="24"/>
        </w:rPr>
        <w:t>that</w:t>
      </w:r>
      <w:r w:rsidRPr="00E8453F">
        <w:rPr>
          <w:rFonts w:asciiTheme="majorBidi" w:hAnsiTheme="majorBidi" w:cstheme="majorBidi"/>
          <w:sz w:val="24"/>
          <w:szCs w:val="24"/>
        </w:rPr>
        <w:t xml:space="preserve"> new land. </w:t>
      </w:r>
    </w:p>
    <w:p w:rsidR="00075108" w:rsidRPr="00E8453F" w:rsidRDefault="00075108" w:rsidP="00E8453F">
      <w:pPr>
        <w:spacing w:after="0" w:line="240" w:lineRule="auto"/>
        <w:rPr>
          <w:rFonts w:asciiTheme="majorBidi" w:hAnsiTheme="majorBidi" w:cstheme="majorBidi"/>
          <w:sz w:val="24"/>
          <w:szCs w:val="24"/>
        </w:rPr>
      </w:pPr>
    </w:p>
    <w:p w:rsidR="004F29F1" w:rsidRPr="00E8453F" w:rsidRDefault="004F29F1" w:rsidP="00E8453F">
      <w:pPr>
        <w:spacing w:after="0" w:line="240" w:lineRule="auto"/>
        <w:rPr>
          <w:rFonts w:asciiTheme="majorBidi" w:hAnsiTheme="majorBidi" w:cstheme="majorBidi"/>
          <w:sz w:val="24"/>
          <w:szCs w:val="24"/>
        </w:rPr>
      </w:pPr>
      <w:r w:rsidRPr="00E8453F">
        <w:rPr>
          <w:rFonts w:asciiTheme="majorBidi" w:hAnsiTheme="majorBidi" w:cstheme="majorBidi"/>
          <w:sz w:val="24"/>
          <w:szCs w:val="24"/>
        </w:rPr>
        <w:t xml:space="preserve">He was for many years a member and leader of the </w:t>
      </w:r>
      <w:proofErr w:type="spellStart"/>
      <w:r w:rsidRPr="00E8453F">
        <w:rPr>
          <w:rFonts w:asciiTheme="majorBidi" w:hAnsiTheme="majorBidi" w:cstheme="majorBidi"/>
          <w:sz w:val="24"/>
          <w:szCs w:val="24"/>
        </w:rPr>
        <w:t>Agudah</w:t>
      </w:r>
      <w:proofErr w:type="spellEnd"/>
      <w:r w:rsidR="00C55B69" w:rsidRPr="00E8453F">
        <w:rPr>
          <w:rFonts w:asciiTheme="majorBidi" w:hAnsiTheme="majorBidi" w:cstheme="majorBidi"/>
          <w:sz w:val="24"/>
          <w:szCs w:val="24"/>
        </w:rPr>
        <w:t xml:space="preserve"> movement</w:t>
      </w:r>
      <w:r w:rsidRPr="00E8453F">
        <w:rPr>
          <w:rFonts w:asciiTheme="majorBidi" w:hAnsiTheme="majorBidi" w:cstheme="majorBidi"/>
          <w:sz w:val="24"/>
          <w:szCs w:val="24"/>
        </w:rPr>
        <w:t xml:space="preserve">, but he believed the gap between </w:t>
      </w:r>
      <w:proofErr w:type="spellStart"/>
      <w:r w:rsidRPr="00E8453F">
        <w:rPr>
          <w:rFonts w:asciiTheme="majorBidi" w:hAnsiTheme="majorBidi" w:cstheme="majorBidi"/>
          <w:sz w:val="24"/>
          <w:szCs w:val="24"/>
        </w:rPr>
        <w:t>Agudah</w:t>
      </w:r>
      <w:proofErr w:type="spellEnd"/>
      <w:r w:rsidRPr="00E8453F">
        <w:rPr>
          <w:rFonts w:asciiTheme="majorBidi" w:hAnsiTheme="majorBidi" w:cstheme="majorBidi"/>
          <w:sz w:val="24"/>
          <w:szCs w:val="24"/>
        </w:rPr>
        <w:t xml:space="preserve"> and Mizrachi was a bridgeable one. </w:t>
      </w:r>
    </w:p>
    <w:p w:rsidR="00C55B69" w:rsidRPr="00E8453F" w:rsidRDefault="00C55B69" w:rsidP="00E8453F">
      <w:pPr>
        <w:spacing w:after="0" w:line="240" w:lineRule="auto"/>
        <w:rPr>
          <w:rFonts w:asciiTheme="majorBidi" w:hAnsiTheme="majorBidi" w:cstheme="majorBidi"/>
          <w:sz w:val="24"/>
          <w:szCs w:val="24"/>
        </w:rPr>
      </w:pPr>
    </w:p>
    <w:p w:rsidR="00C55B69" w:rsidRPr="00E8453F" w:rsidRDefault="00C55B69" w:rsidP="00E8453F">
      <w:pPr>
        <w:spacing w:after="0" w:line="240" w:lineRule="auto"/>
        <w:rPr>
          <w:rFonts w:asciiTheme="majorBidi" w:hAnsiTheme="majorBidi" w:cstheme="majorBidi"/>
          <w:sz w:val="24"/>
          <w:szCs w:val="24"/>
        </w:rPr>
      </w:pPr>
      <w:r w:rsidRPr="00E8453F">
        <w:rPr>
          <w:rFonts w:asciiTheme="majorBidi" w:hAnsiTheme="majorBidi" w:cstheme="majorBidi"/>
          <w:sz w:val="24"/>
          <w:szCs w:val="24"/>
        </w:rPr>
        <w:t xml:space="preserve">I have for you a photo – it’s actually a screen shot from stunning video footage just uncovered a few years ago – of the </w:t>
      </w:r>
      <w:proofErr w:type="spellStart"/>
      <w:r w:rsidRPr="00E8453F">
        <w:rPr>
          <w:rFonts w:asciiTheme="majorBidi" w:hAnsiTheme="majorBidi" w:cstheme="majorBidi"/>
          <w:sz w:val="24"/>
          <w:szCs w:val="24"/>
        </w:rPr>
        <w:t>Agudah</w:t>
      </w:r>
      <w:proofErr w:type="spellEnd"/>
      <w:r w:rsidRPr="00E8453F">
        <w:rPr>
          <w:rFonts w:asciiTheme="majorBidi" w:hAnsiTheme="majorBidi" w:cstheme="majorBidi"/>
          <w:sz w:val="24"/>
          <w:szCs w:val="24"/>
        </w:rPr>
        <w:t xml:space="preserve"> convention in 1923 where Rabbi Jung served as the secretary to the </w:t>
      </w:r>
      <w:proofErr w:type="spellStart"/>
      <w:r w:rsidRPr="00E8453F">
        <w:rPr>
          <w:rFonts w:asciiTheme="majorBidi" w:hAnsiTheme="majorBidi" w:cstheme="majorBidi"/>
          <w:sz w:val="24"/>
          <w:szCs w:val="24"/>
        </w:rPr>
        <w:t>Chofetz</w:t>
      </w:r>
      <w:proofErr w:type="spellEnd"/>
      <w:r w:rsidRPr="00E8453F">
        <w:rPr>
          <w:rFonts w:asciiTheme="majorBidi" w:hAnsiTheme="majorBidi" w:cstheme="majorBidi"/>
          <w:sz w:val="24"/>
          <w:szCs w:val="24"/>
        </w:rPr>
        <w:t xml:space="preserve"> Chaim. </w:t>
      </w:r>
    </w:p>
    <w:p w:rsidR="00C55B69" w:rsidRPr="00E8453F" w:rsidRDefault="00C55B69" w:rsidP="00E8453F">
      <w:pPr>
        <w:spacing w:after="0" w:line="240" w:lineRule="auto"/>
        <w:rPr>
          <w:sz w:val="24"/>
          <w:szCs w:val="24"/>
        </w:rPr>
      </w:pPr>
    </w:p>
    <w:p w:rsidR="00075108" w:rsidRPr="00E8453F" w:rsidRDefault="00075108" w:rsidP="00E8453F">
      <w:pPr>
        <w:spacing w:after="0" w:line="240" w:lineRule="auto"/>
        <w:rPr>
          <w:rFonts w:asciiTheme="majorBidi" w:hAnsiTheme="majorBidi" w:cstheme="majorBidi"/>
          <w:sz w:val="24"/>
          <w:szCs w:val="24"/>
        </w:rPr>
      </w:pPr>
      <w:r w:rsidRPr="00E8453F">
        <w:rPr>
          <w:rFonts w:asciiTheme="majorBidi" w:hAnsiTheme="majorBidi" w:cstheme="majorBidi"/>
          <w:noProof/>
          <w:sz w:val="24"/>
          <w:szCs w:val="24"/>
        </w:rPr>
        <w:drawing>
          <wp:inline distT="0" distB="0" distL="0" distR="0" wp14:anchorId="02539469" wp14:editId="5B7125D5">
            <wp:extent cx="3797436" cy="2524125"/>
            <wp:effectExtent l="0" t="0" r="0" b="0"/>
            <wp:docPr id="14" name="Picture 14" descr="C:\Users\YLEVINE.JC\Downloads\IMG_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YLEVINE.JC\Downloads\IMG_1826.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5450" t="16139"/>
                    <a:stretch/>
                  </pic:blipFill>
                  <pic:spPr bwMode="auto">
                    <a:xfrm>
                      <a:off x="0" y="0"/>
                      <a:ext cx="3804077" cy="2528539"/>
                    </a:xfrm>
                    <a:prstGeom prst="rect">
                      <a:avLst/>
                    </a:prstGeom>
                    <a:noFill/>
                    <a:ln>
                      <a:noFill/>
                    </a:ln>
                    <a:extLst>
                      <a:ext uri="{53640926-AAD7-44D8-BBD7-CCE9431645EC}">
                        <a14:shadowObscured xmlns:a14="http://schemas.microsoft.com/office/drawing/2010/main"/>
                      </a:ext>
                    </a:extLst>
                  </pic:spPr>
                </pic:pic>
              </a:graphicData>
            </a:graphic>
          </wp:inline>
        </w:drawing>
      </w:r>
    </w:p>
    <w:p w:rsidR="00F90800" w:rsidRPr="00E8453F" w:rsidRDefault="00075108" w:rsidP="00E8453F">
      <w:pPr>
        <w:pStyle w:val="Heading1"/>
        <w:shd w:val="clear" w:color="auto" w:fill="FFFFFF"/>
        <w:spacing w:before="0" w:beforeAutospacing="0" w:after="0" w:afterAutospacing="0"/>
        <w:rPr>
          <w:rFonts w:asciiTheme="majorBidi" w:hAnsiTheme="majorBidi" w:cstheme="majorBidi"/>
          <w:b w:val="0"/>
          <w:bCs w:val="0"/>
          <w:i/>
          <w:iCs/>
          <w:sz w:val="22"/>
          <w:szCs w:val="22"/>
        </w:rPr>
      </w:pPr>
      <w:r w:rsidRPr="00E8453F">
        <w:rPr>
          <w:rFonts w:asciiTheme="majorBidi" w:hAnsiTheme="majorBidi" w:cstheme="majorBidi"/>
          <w:b w:val="0"/>
          <w:bCs w:val="0"/>
          <w:i/>
          <w:iCs/>
          <w:sz w:val="22"/>
          <w:szCs w:val="22"/>
        </w:rPr>
        <w:t>Rabbi Leo Jung a</w:t>
      </w:r>
      <w:r w:rsidR="00E8453F">
        <w:rPr>
          <w:rFonts w:asciiTheme="majorBidi" w:hAnsiTheme="majorBidi" w:cstheme="majorBidi"/>
          <w:b w:val="0"/>
          <w:bCs w:val="0"/>
          <w:i/>
          <w:iCs/>
          <w:sz w:val="22"/>
          <w:szCs w:val="22"/>
        </w:rPr>
        <w:t xml:space="preserve">t the </w:t>
      </w:r>
      <w:proofErr w:type="spellStart"/>
      <w:r w:rsidR="00E8453F">
        <w:rPr>
          <w:rFonts w:asciiTheme="majorBidi" w:hAnsiTheme="majorBidi" w:cstheme="majorBidi"/>
          <w:b w:val="0"/>
          <w:bCs w:val="0"/>
          <w:i/>
          <w:iCs/>
          <w:sz w:val="22"/>
          <w:szCs w:val="22"/>
        </w:rPr>
        <w:t>Agudas</w:t>
      </w:r>
      <w:proofErr w:type="spellEnd"/>
      <w:r w:rsidR="00E8453F">
        <w:rPr>
          <w:rFonts w:asciiTheme="majorBidi" w:hAnsiTheme="majorBidi" w:cstheme="majorBidi"/>
          <w:b w:val="0"/>
          <w:bCs w:val="0"/>
          <w:i/>
          <w:iCs/>
          <w:sz w:val="22"/>
          <w:szCs w:val="22"/>
        </w:rPr>
        <w:t xml:space="preserve"> </w:t>
      </w:r>
      <w:proofErr w:type="spellStart"/>
      <w:r w:rsidR="00E8453F">
        <w:rPr>
          <w:rFonts w:asciiTheme="majorBidi" w:hAnsiTheme="majorBidi" w:cstheme="majorBidi"/>
          <w:b w:val="0"/>
          <w:bCs w:val="0"/>
          <w:i/>
          <w:iCs/>
          <w:sz w:val="22"/>
          <w:szCs w:val="22"/>
        </w:rPr>
        <w:t>Yisrael</w:t>
      </w:r>
      <w:proofErr w:type="spellEnd"/>
      <w:r w:rsidR="00E8453F">
        <w:rPr>
          <w:rFonts w:asciiTheme="majorBidi" w:hAnsiTheme="majorBidi" w:cstheme="majorBidi"/>
          <w:b w:val="0"/>
          <w:bCs w:val="0"/>
          <w:i/>
          <w:iCs/>
          <w:sz w:val="22"/>
          <w:szCs w:val="22"/>
        </w:rPr>
        <w:t xml:space="preserve"> </w:t>
      </w:r>
      <w:proofErr w:type="gramStart"/>
      <w:r w:rsidR="00E8453F">
        <w:rPr>
          <w:rFonts w:asciiTheme="majorBidi" w:hAnsiTheme="majorBidi" w:cstheme="majorBidi"/>
          <w:b w:val="0"/>
          <w:bCs w:val="0"/>
          <w:i/>
          <w:iCs/>
          <w:sz w:val="22"/>
          <w:szCs w:val="22"/>
        </w:rPr>
        <w:t xml:space="preserve">Convention </w:t>
      </w:r>
      <w:r w:rsidRPr="00E8453F">
        <w:rPr>
          <w:rFonts w:asciiTheme="majorBidi" w:hAnsiTheme="majorBidi" w:cstheme="majorBidi"/>
          <w:b w:val="0"/>
          <w:bCs w:val="0"/>
          <w:i/>
          <w:iCs/>
          <w:sz w:val="22"/>
          <w:szCs w:val="22"/>
        </w:rPr>
        <w:t xml:space="preserve"> in</w:t>
      </w:r>
      <w:proofErr w:type="gramEnd"/>
      <w:r w:rsidRPr="00E8453F">
        <w:rPr>
          <w:rFonts w:asciiTheme="majorBidi" w:hAnsiTheme="majorBidi" w:cstheme="majorBidi"/>
          <w:b w:val="0"/>
          <w:bCs w:val="0"/>
          <w:i/>
          <w:iCs/>
          <w:sz w:val="22"/>
          <w:szCs w:val="22"/>
        </w:rPr>
        <w:t xml:space="preserve"> Vienna,</w:t>
      </w:r>
      <w:r w:rsidR="00E8453F">
        <w:rPr>
          <w:rFonts w:asciiTheme="majorBidi" w:hAnsiTheme="majorBidi" w:cstheme="majorBidi"/>
          <w:b w:val="0"/>
          <w:bCs w:val="0"/>
          <w:i/>
          <w:iCs/>
          <w:sz w:val="22"/>
          <w:szCs w:val="22"/>
        </w:rPr>
        <w:t xml:space="preserve"> </w:t>
      </w:r>
      <w:r w:rsidRPr="00E8453F">
        <w:rPr>
          <w:rFonts w:asciiTheme="majorBidi" w:hAnsiTheme="majorBidi" w:cstheme="majorBidi"/>
          <w:b w:val="0"/>
          <w:bCs w:val="0"/>
          <w:i/>
          <w:iCs/>
          <w:sz w:val="22"/>
          <w:szCs w:val="22"/>
        </w:rPr>
        <w:t>1923</w:t>
      </w:r>
      <w:r w:rsidR="00F90800" w:rsidRPr="00E8453F">
        <w:rPr>
          <w:rFonts w:asciiTheme="majorBidi" w:hAnsiTheme="majorBidi" w:cstheme="majorBidi"/>
          <w:b w:val="0"/>
          <w:bCs w:val="0"/>
          <w:i/>
          <w:iCs/>
          <w:sz w:val="22"/>
          <w:szCs w:val="22"/>
        </w:rPr>
        <w:t>.</w:t>
      </w:r>
    </w:p>
    <w:p w:rsidR="00075108" w:rsidRPr="00E8453F" w:rsidRDefault="00075108" w:rsidP="00E8453F">
      <w:pPr>
        <w:pStyle w:val="Heading1"/>
        <w:shd w:val="clear" w:color="auto" w:fill="FFFFFF"/>
        <w:spacing w:before="0" w:beforeAutospacing="0" w:after="0" w:afterAutospacing="0"/>
        <w:rPr>
          <w:rFonts w:asciiTheme="majorBidi" w:hAnsiTheme="majorBidi" w:cstheme="majorBidi"/>
          <w:b w:val="0"/>
          <w:bCs w:val="0"/>
          <w:i/>
          <w:iCs/>
          <w:sz w:val="22"/>
          <w:szCs w:val="22"/>
        </w:rPr>
      </w:pPr>
      <w:r w:rsidRPr="00E8453F">
        <w:rPr>
          <w:rFonts w:asciiTheme="majorBidi" w:hAnsiTheme="majorBidi" w:cstheme="majorBidi"/>
          <w:b w:val="0"/>
          <w:bCs w:val="0"/>
          <w:i/>
          <w:iCs/>
          <w:sz w:val="22"/>
          <w:szCs w:val="22"/>
        </w:rPr>
        <w:t xml:space="preserve">Rabbi Jung served as secretary to the </w:t>
      </w:r>
      <w:proofErr w:type="spellStart"/>
      <w:r w:rsidRPr="00E8453F">
        <w:rPr>
          <w:rFonts w:asciiTheme="majorBidi" w:hAnsiTheme="majorBidi" w:cstheme="majorBidi"/>
          <w:b w:val="0"/>
          <w:bCs w:val="0"/>
          <w:i/>
          <w:iCs/>
          <w:sz w:val="22"/>
          <w:szCs w:val="22"/>
        </w:rPr>
        <w:t>Chofetz</w:t>
      </w:r>
      <w:proofErr w:type="spellEnd"/>
      <w:r w:rsidRPr="00E8453F">
        <w:rPr>
          <w:rFonts w:asciiTheme="majorBidi" w:hAnsiTheme="majorBidi" w:cstheme="majorBidi"/>
          <w:b w:val="0"/>
          <w:bCs w:val="0"/>
          <w:i/>
          <w:iCs/>
          <w:sz w:val="22"/>
          <w:szCs w:val="22"/>
        </w:rPr>
        <w:t xml:space="preserve"> Chaim.</w:t>
      </w:r>
    </w:p>
    <w:p w:rsidR="00075108" w:rsidRPr="00E8453F" w:rsidRDefault="00075108" w:rsidP="00E8453F">
      <w:pPr>
        <w:spacing w:after="0" w:line="240" w:lineRule="auto"/>
        <w:rPr>
          <w:rFonts w:asciiTheme="majorBidi" w:hAnsiTheme="majorBidi" w:cstheme="majorBidi"/>
          <w:sz w:val="24"/>
          <w:szCs w:val="24"/>
        </w:rPr>
      </w:pPr>
    </w:p>
    <w:p w:rsidR="001D500F" w:rsidRPr="00E8453F" w:rsidRDefault="00C55B69" w:rsidP="00E8453F">
      <w:pPr>
        <w:spacing w:after="0" w:line="240" w:lineRule="auto"/>
        <w:rPr>
          <w:rFonts w:asciiTheme="majorBidi" w:hAnsiTheme="majorBidi" w:cstheme="majorBidi"/>
          <w:sz w:val="24"/>
          <w:szCs w:val="24"/>
        </w:rPr>
      </w:pPr>
      <w:r w:rsidRPr="00E8453F">
        <w:rPr>
          <w:rFonts w:asciiTheme="majorBidi" w:hAnsiTheme="majorBidi" w:cstheme="majorBidi"/>
          <w:sz w:val="24"/>
          <w:szCs w:val="24"/>
        </w:rPr>
        <w:t xml:space="preserve">In 1942 he resigned from the </w:t>
      </w:r>
      <w:proofErr w:type="spellStart"/>
      <w:r w:rsidRPr="00E8453F">
        <w:rPr>
          <w:rFonts w:asciiTheme="majorBidi" w:hAnsiTheme="majorBidi" w:cstheme="majorBidi"/>
          <w:sz w:val="24"/>
          <w:szCs w:val="24"/>
        </w:rPr>
        <w:t>Agudah</w:t>
      </w:r>
      <w:proofErr w:type="spellEnd"/>
      <w:r w:rsidRPr="00E8453F">
        <w:rPr>
          <w:rFonts w:asciiTheme="majorBidi" w:hAnsiTheme="majorBidi" w:cstheme="majorBidi"/>
          <w:sz w:val="24"/>
          <w:szCs w:val="24"/>
        </w:rPr>
        <w:t xml:space="preserve"> because of its failure to sufficiently support the Zionist movement, but until then, he tried every which way to move those within that camp toward the center.</w:t>
      </w:r>
    </w:p>
    <w:p w:rsidR="00075108" w:rsidRPr="00E8453F" w:rsidRDefault="00075108" w:rsidP="00E8453F">
      <w:pPr>
        <w:spacing w:after="0" w:line="240" w:lineRule="auto"/>
        <w:rPr>
          <w:rFonts w:asciiTheme="majorBidi" w:hAnsiTheme="majorBidi" w:cstheme="majorBidi"/>
          <w:sz w:val="24"/>
          <w:szCs w:val="24"/>
        </w:rPr>
      </w:pPr>
    </w:p>
    <w:p w:rsidR="00FA2531" w:rsidRDefault="00FA2531" w:rsidP="00E8453F">
      <w:pPr>
        <w:spacing w:after="0" w:line="240" w:lineRule="auto"/>
        <w:rPr>
          <w:rFonts w:asciiTheme="majorBidi" w:hAnsiTheme="majorBidi" w:cstheme="majorBidi"/>
          <w:sz w:val="24"/>
          <w:szCs w:val="24"/>
        </w:rPr>
      </w:pPr>
    </w:p>
    <w:p w:rsidR="00E8453F" w:rsidRDefault="00E8453F" w:rsidP="00E8453F">
      <w:pPr>
        <w:spacing w:after="0" w:line="240" w:lineRule="auto"/>
        <w:rPr>
          <w:rFonts w:asciiTheme="majorBidi" w:hAnsiTheme="majorBidi" w:cstheme="majorBidi"/>
          <w:sz w:val="24"/>
          <w:szCs w:val="24"/>
        </w:rPr>
      </w:pPr>
    </w:p>
    <w:p w:rsidR="00E8453F" w:rsidRDefault="00E8453F" w:rsidP="00E8453F">
      <w:pPr>
        <w:spacing w:after="0" w:line="240" w:lineRule="auto"/>
        <w:rPr>
          <w:rFonts w:asciiTheme="majorBidi" w:hAnsiTheme="majorBidi" w:cstheme="majorBidi"/>
          <w:sz w:val="24"/>
          <w:szCs w:val="24"/>
        </w:rPr>
      </w:pPr>
    </w:p>
    <w:p w:rsidR="00E8453F" w:rsidRDefault="00E8453F" w:rsidP="00E8453F">
      <w:pPr>
        <w:spacing w:after="0" w:line="240" w:lineRule="auto"/>
        <w:rPr>
          <w:rFonts w:asciiTheme="majorBidi" w:hAnsiTheme="majorBidi" w:cstheme="majorBidi"/>
          <w:sz w:val="24"/>
          <w:szCs w:val="24"/>
        </w:rPr>
      </w:pPr>
    </w:p>
    <w:p w:rsidR="00E8453F" w:rsidRDefault="00E8453F" w:rsidP="00E8453F">
      <w:pPr>
        <w:spacing w:after="0" w:line="240" w:lineRule="auto"/>
        <w:rPr>
          <w:rFonts w:asciiTheme="majorBidi" w:hAnsiTheme="majorBidi" w:cstheme="majorBidi"/>
          <w:sz w:val="24"/>
          <w:szCs w:val="24"/>
        </w:rPr>
      </w:pPr>
    </w:p>
    <w:p w:rsidR="00E8453F" w:rsidRPr="00E8453F" w:rsidRDefault="00E8453F" w:rsidP="00E8453F">
      <w:pPr>
        <w:spacing w:after="0" w:line="240" w:lineRule="auto"/>
        <w:rPr>
          <w:rFonts w:asciiTheme="majorBidi" w:hAnsiTheme="majorBidi" w:cstheme="majorBidi"/>
          <w:sz w:val="24"/>
          <w:szCs w:val="24"/>
        </w:rPr>
      </w:pPr>
    </w:p>
    <w:p w:rsidR="00FA2531" w:rsidRPr="00E8453F" w:rsidRDefault="00FA2531" w:rsidP="00E8453F">
      <w:pPr>
        <w:spacing w:after="0" w:line="240" w:lineRule="auto"/>
        <w:rPr>
          <w:rFonts w:asciiTheme="majorBidi" w:hAnsiTheme="majorBidi" w:cstheme="majorBidi"/>
          <w:sz w:val="24"/>
          <w:szCs w:val="24"/>
        </w:rPr>
      </w:pPr>
    </w:p>
    <w:p w:rsidR="00FA2531" w:rsidRPr="00E8453F" w:rsidRDefault="00FA2531" w:rsidP="00E8453F">
      <w:pPr>
        <w:spacing w:after="0" w:line="240" w:lineRule="auto"/>
        <w:rPr>
          <w:rFonts w:asciiTheme="majorBidi" w:hAnsiTheme="majorBidi" w:cstheme="majorBidi"/>
          <w:sz w:val="24"/>
          <w:szCs w:val="24"/>
        </w:rPr>
      </w:pPr>
    </w:p>
    <w:p w:rsidR="00FA2531" w:rsidRPr="00E8453F" w:rsidRDefault="00FA2531" w:rsidP="00E8453F">
      <w:pPr>
        <w:spacing w:after="0" w:line="240" w:lineRule="auto"/>
        <w:rPr>
          <w:rFonts w:asciiTheme="majorBidi" w:hAnsiTheme="majorBidi" w:cstheme="majorBidi"/>
          <w:sz w:val="24"/>
          <w:szCs w:val="24"/>
        </w:rPr>
      </w:pPr>
    </w:p>
    <w:p w:rsidR="00FA2531" w:rsidRPr="00E8453F" w:rsidRDefault="00FA2531" w:rsidP="00E8453F">
      <w:pPr>
        <w:spacing w:after="0" w:line="240" w:lineRule="auto"/>
        <w:rPr>
          <w:rFonts w:asciiTheme="majorBidi" w:hAnsiTheme="majorBidi" w:cstheme="majorBidi"/>
          <w:sz w:val="24"/>
          <w:szCs w:val="24"/>
        </w:rPr>
      </w:pPr>
    </w:p>
    <w:p w:rsidR="00FA2531" w:rsidRPr="00E8453F" w:rsidRDefault="00FA2531" w:rsidP="00E8453F">
      <w:pPr>
        <w:spacing w:after="0" w:line="240" w:lineRule="auto"/>
        <w:rPr>
          <w:rFonts w:asciiTheme="majorBidi" w:hAnsiTheme="majorBidi" w:cstheme="majorBidi"/>
          <w:sz w:val="24"/>
          <w:szCs w:val="24"/>
        </w:rPr>
      </w:pPr>
    </w:p>
    <w:p w:rsidR="00FA2531" w:rsidRPr="00E8453F" w:rsidRDefault="00FA2531" w:rsidP="00E8453F">
      <w:pPr>
        <w:spacing w:after="0" w:line="240" w:lineRule="auto"/>
        <w:rPr>
          <w:rFonts w:asciiTheme="majorBidi" w:hAnsiTheme="majorBidi" w:cstheme="majorBidi"/>
          <w:sz w:val="24"/>
          <w:szCs w:val="24"/>
        </w:rPr>
      </w:pPr>
    </w:p>
    <w:p w:rsidR="00FA2531" w:rsidRPr="00E8453F" w:rsidRDefault="00FA2531" w:rsidP="00E8453F">
      <w:pPr>
        <w:spacing w:after="0" w:line="240" w:lineRule="auto"/>
        <w:rPr>
          <w:rFonts w:asciiTheme="majorBidi" w:hAnsiTheme="majorBidi" w:cstheme="majorBidi"/>
          <w:sz w:val="24"/>
          <w:szCs w:val="24"/>
        </w:rPr>
      </w:pPr>
    </w:p>
    <w:p w:rsidR="00FA2531" w:rsidRPr="00E8453F" w:rsidRDefault="00FA2531" w:rsidP="00E8453F">
      <w:pPr>
        <w:spacing w:after="0" w:line="240" w:lineRule="auto"/>
        <w:rPr>
          <w:rFonts w:asciiTheme="majorBidi" w:hAnsiTheme="majorBidi" w:cstheme="majorBidi"/>
          <w:sz w:val="24"/>
          <w:szCs w:val="24"/>
        </w:rPr>
      </w:pPr>
    </w:p>
    <w:p w:rsidR="0071012A" w:rsidRPr="00E8453F" w:rsidRDefault="0071012A" w:rsidP="00E8453F">
      <w:pPr>
        <w:spacing w:after="0" w:line="240" w:lineRule="auto"/>
        <w:rPr>
          <w:rFonts w:asciiTheme="majorBidi" w:hAnsiTheme="majorBidi" w:cstheme="majorBidi"/>
          <w:b/>
          <w:bCs/>
          <w:sz w:val="24"/>
          <w:szCs w:val="24"/>
        </w:rPr>
      </w:pPr>
      <w:r w:rsidRPr="00E8453F">
        <w:rPr>
          <w:rFonts w:asciiTheme="majorBidi" w:hAnsiTheme="majorBidi" w:cstheme="majorBidi"/>
          <w:b/>
          <w:bCs/>
          <w:sz w:val="24"/>
          <w:szCs w:val="24"/>
        </w:rPr>
        <w:lastRenderedPageBreak/>
        <w:t>3 Rabbi Leo Jung</w:t>
      </w:r>
      <w:proofErr w:type="gramStart"/>
      <w:r w:rsidRPr="00E8453F">
        <w:rPr>
          <w:rFonts w:asciiTheme="majorBidi" w:hAnsiTheme="majorBidi" w:cstheme="majorBidi"/>
          <w:b/>
          <w:bCs/>
          <w:sz w:val="24"/>
          <w:szCs w:val="24"/>
        </w:rPr>
        <w:t>,  October</w:t>
      </w:r>
      <w:proofErr w:type="gramEnd"/>
      <w:r w:rsidRPr="00E8453F">
        <w:rPr>
          <w:rFonts w:asciiTheme="majorBidi" w:hAnsiTheme="majorBidi" w:cstheme="majorBidi"/>
          <w:b/>
          <w:bCs/>
          <w:sz w:val="24"/>
          <w:szCs w:val="24"/>
        </w:rPr>
        <w:t xml:space="preserve"> 31, 1938</w:t>
      </w:r>
    </w:p>
    <w:p w:rsidR="00075108" w:rsidRPr="00E8453F" w:rsidRDefault="00075108" w:rsidP="00E8453F">
      <w:pPr>
        <w:spacing w:after="0" w:line="240" w:lineRule="auto"/>
        <w:rPr>
          <w:rFonts w:asciiTheme="majorBidi" w:hAnsiTheme="majorBidi" w:cstheme="majorBidi"/>
          <w:sz w:val="24"/>
          <w:szCs w:val="24"/>
        </w:rPr>
      </w:pPr>
      <w:r w:rsidRPr="00E8453F">
        <w:rPr>
          <w:rFonts w:asciiTheme="majorBidi" w:hAnsiTheme="majorBidi" w:cstheme="majorBidi"/>
          <w:noProof/>
          <w:sz w:val="24"/>
          <w:szCs w:val="24"/>
        </w:rPr>
        <w:drawing>
          <wp:inline distT="0" distB="0" distL="0" distR="0" wp14:anchorId="1EC5443C" wp14:editId="10D772D6">
            <wp:extent cx="3478281" cy="2560320"/>
            <wp:effectExtent l="1588" t="0" r="0" b="0"/>
            <wp:docPr id="13" name="Picture 13" descr="C:\Users\YLEVINE.JC\Downloads\IMG_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YLEVINE.JC\Downloads\IMG_1815.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8113" r="11363" b="4927"/>
                    <a:stretch/>
                  </pic:blipFill>
                  <pic:spPr bwMode="auto">
                    <a:xfrm rot="5400000">
                      <a:off x="0" y="0"/>
                      <a:ext cx="3478281" cy="2560320"/>
                    </a:xfrm>
                    <a:prstGeom prst="rect">
                      <a:avLst/>
                    </a:prstGeom>
                    <a:noFill/>
                    <a:ln>
                      <a:noFill/>
                    </a:ln>
                    <a:extLst>
                      <a:ext uri="{53640926-AAD7-44D8-BBD7-CCE9431645EC}">
                        <a14:shadowObscured xmlns:a14="http://schemas.microsoft.com/office/drawing/2010/main"/>
                      </a:ext>
                    </a:extLst>
                  </pic:spPr>
                </pic:pic>
              </a:graphicData>
            </a:graphic>
          </wp:inline>
        </w:drawing>
      </w:r>
    </w:p>
    <w:p w:rsidR="001D500F" w:rsidRPr="00E8453F" w:rsidRDefault="005D7701" w:rsidP="00E8453F">
      <w:pPr>
        <w:spacing w:after="0" w:line="240" w:lineRule="auto"/>
        <w:rPr>
          <w:rFonts w:asciiTheme="majorBidi" w:hAnsiTheme="majorBidi" w:cstheme="majorBidi"/>
          <w:i/>
          <w:iCs/>
        </w:rPr>
      </w:pPr>
      <w:proofErr w:type="gramStart"/>
      <w:r w:rsidRPr="00E8453F">
        <w:rPr>
          <w:rFonts w:asciiTheme="majorBidi" w:hAnsiTheme="majorBidi" w:cstheme="majorBidi"/>
          <w:i/>
          <w:iCs/>
        </w:rPr>
        <w:t>A letter from Rabbi Jung to Dr. Chaim Weitzman, October 31, 1938.</w:t>
      </w:r>
      <w:proofErr w:type="gramEnd"/>
    </w:p>
    <w:p w:rsidR="001D500F" w:rsidRPr="00E8453F" w:rsidRDefault="001D500F" w:rsidP="00E8453F">
      <w:pPr>
        <w:spacing w:after="0" w:line="240" w:lineRule="auto"/>
        <w:rPr>
          <w:rFonts w:asciiTheme="majorBidi" w:hAnsiTheme="majorBidi" w:cstheme="majorBidi"/>
          <w:i/>
          <w:iCs/>
          <w:sz w:val="24"/>
          <w:szCs w:val="24"/>
        </w:rPr>
      </w:pPr>
    </w:p>
    <w:p w:rsidR="00C55B69" w:rsidRPr="00E8453F" w:rsidRDefault="00C55B69" w:rsidP="00E8453F">
      <w:pPr>
        <w:spacing w:after="0" w:line="240" w:lineRule="auto"/>
        <w:rPr>
          <w:rFonts w:asciiTheme="majorBidi" w:hAnsiTheme="majorBidi" w:cstheme="majorBidi"/>
          <w:sz w:val="24"/>
          <w:szCs w:val="24"/>
        </w:rPr>
      </w:pPr>
      <w:r w:rsidRPr="00E8453F">
        <w:rPr>
          <w:rFonts w:asciiTheme="majorBidi" w:hAnsiTheme="majorBidi" w:cstheme="majorBidi"/>
          <w:sz w:val="24"/>
          <w:szCs w:val="24"/>
        </w:rPr>
        <w:t xml:space="preserve">In the Rabbi Jung archive, there are a string of letters between Rabbi Jung and Chaim Weitzman spanning many decades. They clearly had a very long relationship. </w:t>
      </w:r>
    </w:p>
    <w:p w:rsidR="00C55B69" w:rsidRPr="00E8453F" w:rsidRDefault="00C55B69" w:rsidP="00E8453F">
      <w:pPr>
        <w:spacing w:after="0" w:line="240" w:lineRule="auto"/>
        <w:rPr>
          <w:rFonts w:asciiTheme="majorBidi" w:hAnsiTheme="majorBidi" w:cstheme="majorBidi"/>
          <w:sz w:val="24"/>
          <w:szCs w:val="24"/>
        </w:rPr>
      </w:pPr>
    </w:p>
    <w:p w:rsidR="00C55B69" w:rsidRPr="00E8453F" w:rsidRDefault="00C55B69" w:rsidP="00E8453F">
      <w:pPr>
        <w:spacing w:after="0" w:line="240" w:lineRule="auto"/>
        <w:rPr>
          <w:rFonts w:asciiTheme="majorBidi" w:hAnsiTheme="majorBidi" w:cstheme="majorBidi"/>
          <w:sz w:val="24"/>
          <w:szCs w:val="24"/>
        </w:rPr>
      </w:pPr>
      <w:r w:rsidRPr="00E8453F">
        <w:rPr>
          <w:rFonts w:asciiTheme="majorBidi" w:hAnsiTheme="majorBidi" w:cstheme="majorBidi"/>
          <w:sz w:val="24"/>
          <w:szCs w:val="24"/>
        </w:rPr>
        <w:t xml:space="preserve">In 1938, Rabbi Jung wanted Dr. Weitzman to know that the </w:t>
      </w:r>
      <w:proofErr w:type="spellStart"/>
      <w:r w:rsidRPr="00E8453F">
        <w:rPr>
          <w:rFonts w:asciiTheme="majorBidi" w:hAnsiTheme="majorBidi" w:cstheme="majorBidi"/>
          <w:sz w:val="24"/>
          <w:szCs w:val="24"/>
        </w:rPr>
        <w:t>Agudah</w:t>
      </w:r>
      <w:proofErr w:type="spellEnd"/>
      <w:r w:rsidRPr="00E8453F">
        <w:rPr>
          <w:rFonts w:asciiTheme="majorBidi" w:hAnsiTheme="majorBidi" w:cstheme="majorBidi"/>
          <w:sz w:val="24"/>
          <w:szCs w:val="24"/>
        </w:rPr>
        <w:t xml:space="preserve"> was with him. </w:t>
      </w:r>
    </w:p>
    <w:p w:rsidR="00C55B69" w:rsidRPr="00E8453F" w:rsidRDefault="00C55B69" w:rsidP="00E8453F">
      <w:pPr>
        <w:spacing w:after="0" w:line="240" w:lineRule="auto"/>
        <w:rPr>
          <w:rFonts w:asciiTheme="majorBidi" w:hAnsiTheme="majorBidi" w:cstheme="majorBidi"/>
          <w:i/>
          <w:iCs/>
          <w:sz w:val="24"/>
          <w:szCs w:val="24"/>
        </w:rPr>
      </w:pPr>
    </w:p>
    <w:p w:rsidR="00B94E65" w:rsidRPr="00E8453F" w:rsidRDefault="00B94E65" w:rsidP="00E8453F">
      <w:pPr>
        <w:spacing w:after="0" w:line="240" w:lineRule="auto"/>
        <w:rPr>
          <w:rFonts w:asciiTheme="majorBidi" w:hAnsiTheme="majorBidi" w:cstheme="majorBidi"/>
          <w:i/>
          <w:iCs/>
          <w:sz w:val="24"/>
          <w:szCs w:val="24"/>
        </w:rPr>
      </w:pPr>
      <w:r w:rsidRPr="00E8453F">
        <w:rPr>
          <w:rFonts w:asciiTheme="majorBidi" w:hAnsiTheme="majorBidi" w:cstheme="majorBidi"/>
          <w:i/>
          <w:iCs/>
          <w:sz w:val="24"/>
          <w:szCs w:val="24"/>
        </w:rPr>
        <w:t>Dear Dr. Weitzman:</w:t>
      </w:r>
      <w:r w:rsidRPr="00E8453F">
        <w:rPr>
          <w:rFonts w:asciiTheme="majorBidi" w:hAnsiTheme="majorBidi" w:cstheme="majorBidi"/>
          <w:i/>
          <w:iCs/>
          <w:sz w:val="24"/>
          <w:szCs w:val="24"/>
        </w:rPr>
        <w:tab/>
      </w:r>
    </w:p>
    <w:p w:rsidR="00FA2531" w:rsidRPr="00E8453F" w:rsidRDefault="00FA2531" w:rsidP="00E8453F">
      <w:pPr>
        <w:spacing w:after="0" w:line="240" w:lineRule="auto"/>
        <w:jc w:val="both"/>
        <w:rPr>
          <w:rFonts w:asciiTheme="majorBidi" w:hAnsiTheme="majorBidi" w:cstheme="majorBidi"/>
          <w:i/>
          <w:iCs/>
          <w:sz w:val="24"/>
          <w:szCs w:val="24"/>
        </w:rPr>
      </w:pPr>
    </w:p>
    <w:p w:rsidR="00B94E65" w:rsidRPr="00E8453F" w:rsidRDefault="00B94E65" w:rsidP="00E8453F">
      <w:pPr>
        <w:spacing w:after="0" w:line="240" w:lineRule="auto"/>
        <w:jc w:val="both"/>
        <w:rPr>
          <w:rFonts w:asciiTheme="majorBidi" w:hAnsiTheme="majorBidi" w:cstheme="majorBidi"/>
          <w:i/>
          <w:iCs/>
          <w:sz w:val="24"/>
          <w:szCs w:val="24"/>
        </w:rPr>
      </w:pPr>
      <w:r w:rsidRPr="00E8453F">
        <w:rPr>
          <w:rFonts w:asciiTheme="majorBidi" w:hAnsiTheme="majorBidi" w:cstheme="majorBidi"/>
          <w:i/>
          <w:iCs/>
          <w:sz w:val="24"/>
          <w:szCs w:val="24"/>
        </w:rPr>
        <w:t xml:space="preserve">At a meeting of the Executive Committee of the </w:t>
      </w:r>
      <w:proofErr w:type="spellStart"/>
      <w:r w:rsidRPr="00E8453F">
        <w:rPr>
          <w:rFonts w:asciiTheme="majorBidi" w:hAnsiTheme="majorBidi" w:cstheme="majorBidi"/>
          <w:i/>
          <w:iCs/>
          <w:sz w:val="24"/>
          <w:szCs w:val="24"/>
        </w:rPr>
        <w:t>Agudath</w:t>
      </w:r>
      <w:proofErr w:type="spellEnd"/>
      <w:r w:rsidRPr="00E8453F">
        <w:rPr>
          <w:rFonts w:asciiTheme="majorBidi" w:hAnsiTheme="majorBidi" w:cstheme="majorBidi"/>
          <w:i/>
          <w:iCs/>
          <w:sz w:val="24"/>
          <w:szCs w:val="24"/>
        </w:rPr>
        <w:t xml:space="preserve"> Israel of America, held last Sunday, the problem of the Jewish Agency and the attitude of the </w:t>
      </w:r>
      <w:proofErr w:type="spellStart"/>
      <w:r w:rsidRPr="00E8453F">
        <w:rPr>
          <w:rFonts w:asciiTheme="majorBidi" w:hAnsiTheme="majorBidi" w:cstheme="majorBidi"/>
          <w:i/>
          <w:iCs/>
          <w:sz w:val="24"/>
          <w:szCs w:val="24"/>
        </w:rPr>
        <w:t>Agudah</w:t>
      </w:r>
      <w:proofErr w:type="spellEnd"/>
      <w:r w:rsidRPr="00E8453F">
        <w:rPr>
          <w:rFonts w:asciiTheme="majorBidi" w:hAnsiTheme="majorBidi" w:cstheme="majorBidi"/>
          <w:i/>
          <w:iCs/>
          <w:sz w:val="24"/>
          <w:szCs w:val="24"/>
        </w:rPr>
        <w:t xml:space="preserve"> towards it </w:t>
      </w:r>
      <w:proofErr w:type="gramStart"/>
      <w:r w:rsidRPr="00E8453F">
        <w:rPr>
          <w:rFonts w:asciiTheme="majorBidi" w:hAnsiTheme="majorBidi" w:cstheme="majorBidi"/>
          <w:i/>
          <w:iCs/>
          <w:sz w:val="24"/>
          <w:szCs w:val="24"/>
        </w:rPr>
        <w:t>was</w:t>
      </w:r>
      <w:proofErr w:type="gramEnd"/>
      <w:r w:rsidRPr="00E8453F">
        <w:rPr>
          <w:rFonts w:asciiTheme="majorBidi" w:hAnsiTheme="majorBidi" w:cstheme="majorBidi"/>
          <w:i/>
          <w:iCs/>
          <w:sz w:val="24"/>
          <w:szCs w:val="24"/>
        </w:rPr>
        <w:t xml:space="preserve"> discussed. There was evident a general strong and sustained desire to join the rest of Jewry in this magnificent effort to build up the Holy Land. Our committee felt that we could bring into the Movement a great number of Jews in this country, who at present keep aloof and whose means and energies could be profitably directed to the </w:t>
      </w:r>
      <w:proofErr w:type="spellStart"/>
      <w:r w:rsidRPr="00E8453F">
        <w:rPr>
          <w:rFonts w:asciiTheme="majorBidi" w:hAnsiTheme="majorBidi" w:cstheme="majorBidi"/>
          <w:i/>
          <w:iCs/>
          <w:sz w:val="24"/>
          <w:szCs w:val="24"/>
        </w:rPr>
        <w:t>upbuilding</w:t>
      </w:r>
      <w:proofErr w:type="spellEnd"/>
      <w:r w:rsidRPr="00E8453F">
        <w:rPr>
          <w:rFonts w:asciiTheme="majorBidi" w:hAnsiTheme="majorBidi" w:cstheme="majorBidi"/>
          <w:i/>
          <w:iCs/>
          <w:sz w:val="24"/>
          <w:szCs w:val="24"/>
        </w:rPr>
        <w:t xml:space="preserve"> of </w:t>
      </w:r>
      <w:proofErr w:type="spellStart"/>
      <w:r w:rsidRPr="00E8453F">
        <w:rPr>
          <w:rFonts w:asciiTheme="majorBidi" w:hAnsiTheme="majorBidi" w:cstheme="majorBidi"/>
          <w:i/>
          <w:iCs/>
          <w:sz w:val="24"/>
          <w:szCs w:val="24"/>
        </w:rPr>
        <w:t>Eertz</w:t>
      </w:r>
      <w:proofErr w:type="spellEnd"/>
      <w:r w:rsidRPr="00E8453F">
        <w:rPr>
          <w:rFonts w:asciiTheme="majorBidi" w:hAnsiTheme="majorBidi" w:cstheme="majorBidi"/>
          <w:i/>
          <w:iCs/>
          <w:sz w:val="24"/>
          <w:szCs w:val="24"/>
        </w:rPr>
        <w:t xml:space="preserve"> Israel. </w:t>
      </w:r>
    </w:p>
    <w:p w:rsidR="00E8453F" w:rsidRPr="00E8453F" w:rsidRDefault="00E8453F" w:rsidP="00E8453F">
      <w:pPr>
        <w:spacing w:after="0" w:line="240" w:lineRule="auto"/>
        <w:jc w:val="both"/>
        <w:rPr>
          <w:rFonts w:asciiTheme="majorBidi" w:hAnsiTheme="majorBidi" w:cstheme="majorBidi"/>
          <w:sz w:val="24"/>
          <w:szCs w:val="24"/>
        </w:rPr>
      </w:pPr>
    </w:p>
    <w:p w:rsidR="00B94E65" w:rsidRPr="00E8453F" w:rsidRDefault="00C55B69" w:rsidP="00E8453F">
      <w:pPr>
        <w:spacing w:after="0" w:line="240" w:lineRule="auto"/>
        <w:rPr>
          <w:rFonts w:asciiTheme="majorBidi" w:hAnsiTheme="majorBidi" w:cstheme="majorBidi"/>
          <w:sz w:val="24"/>
          <w:szCs w:val="24"/>
        </w:rPr>
      </w:pPr>
      <w:r w:rsidRPr="00E8453F">
        <w:rPr>
          <w:rFonts w:asciiTheme="majorBidi" w:hAnsiTheme="majorBidi" w:cstheme="majorBidi"/>
          <w:sz w:val="24"/>
          <w:szCs w:val="24"/>
        </w:rPr>
        <w:t xml:space="preserve">Here we have in the person of Rabbi Jung, an early Zionist with a vision for the establishment of a Jewish State and the willingness to act in furtherance of that goal. </w:t>
      </w:r>
    </w:p>
    <w:p w:rsidR="00C55B69" w:rsidRPr="00E8453F" w:rsidRDefault="00C55B69" w:rsidP="00E8453F">
      <w:pPr>
        <w:spacing w:after="0" w:line="240" w:lineRule="auto"/>
        <w:rPr>
          <w:rFonts w:asciiTheme="majorBidi" w:hAnsiTheme="majorBidi" w:cstheme="majorBidi"/>
          <w:sz w:val="24"/>
          <w:szCs w:val="24"/>
        </w:rPr>
      </w:pPr>
    </w:p>
    <w:p w:rsidR="001D500F" w:rsidRPr="00E8453F" w:rsidRDefault="00C55B69" w:rsidP="00E8453F">
      <w:pPr>
        <w:spacing w:after="0" w:line="240" w:lineRule="auto"/>
        <w:rPr>
          <w:rFonts w:asciiTheme="majorBidi" w:hAnsiTheme="majorBidi" w:cstheme="majorBidi"/>
          <w:sz w:val="24"/>
          <w:szCs w:val="24"/>
        </w:rPr>
      </w:pPr>
      <w:r w:rsidRPr="00E8453F">
        <w:rPr>
          <w:rFonts w:asciiTheme="majorBidi" w:hAnsiTheme="majorBidi" w:cstheme="majorBidi"/>
          <w:sz w:val="24"/>
          <w:szCs w:val="24"/>
        </w:rPr>
        <w:t xml:space="preserve">Rabbi Jung travelled often to Palestine and did all he could on the ground to raise money and gather support for a </w:t>
      </w:r>
      <w:r w:rsidR="004F29F1" w:rsidRPr="00E8453F">
        <w:rPr>
          <w:rFonts w:asciiTheme="majorBidi" w:hAnsiTheme="majorBidi" w:cstheme="majorBidi"/>
          <w:sz w:val="24"/>
          <w:szCs w:val="24"/>
        </w:rPr>
        <w:t xml:space="preserve">Jewish homeland in Palestine. </w:t>
      </w:r>
    </w:p>
    <w:p w:rsidR="004F29F1" w:rsidRPr="00E8453F" w:rsidRDefault="004F29F1" w:rsidP="00E8453F">
      <w:pPr>
        <w:spacing w:after="0" w:line="240" w:lineRule="auto"/>
        <w:rPr>
          <w:rFonts w:asciiTheme="majorBidi" w:hAnsiTheme="majorBidi" w:cstheme="majorBidi"/>
          <w:sz w:val="24"/>
          <w:szCs w:val="24"/>
        </w:rPr>
      </w:pPr>
    </w:p>
    <w:p w:rsidR="00E8453F" w:rsidRDefault="00E8453F" w:rsidP="00E8453F">
      <w:pPr>
        <w:pStyle w:val="Default"/>
        <w:rPr>
          <w:rFonts w:asciiTheme="majorBidi" w:hAnsiTheme="majorBidi" w:cstheme="majorBidi"/>
          <w:b/>
          <w:bCs/>
        </w:rPr>
      </w:pPr>
    </w:p>
    <w:p w:rsidR="00E8453F" w:rsidRDefault="00E8453F" w:rsidP="00E8453F">
      <w:pPr>
        <w:pStyle w:val="Default"/>
        <w:rPr>
          <w:rFonts w:asciiTheme="majorBidi" w:hAnsiTheme="majorBidi" w:cstheme="majorBidi"/>
          <w:b/>
          <w:bCs/>
        </w:rPr>
      </w:pPr>
    </w:p>
    <w:p w:rsidR="003D1FC9" w:rsidRPr="00E8453F" w:rsidRDefault="00F2650A" w:rsidP="00E8453F">
      <w:pPr>
        <w:pStyle w:val="Default"/>
        <w:rPr>
          <w:rFonts w:asciiTheme="majorBidi" w:hAnsiTheme="majorBidi" w:cstheme="majorBidi"/>
          <w:b/>
          <w:bCs/>
        </w:rPr>
      </w:pPr>
      <w:r w:rsidRPr="00E8453F">
        <w:rPr>
          <w:rFonts w:asciiTheme="majorBidi" w:hAnsiTheme="majorBidi" w:cstheme="majorBidi"/>
          <w:b/>
          <w:bCs/>
        </w:rPr>
        <w:lastRenderedPageBreak/>
        <w:t xml:space="preserve">The second sentiment I want to share with is the notion that the establishment of </w:t>
      </w:r>
      <w:r w:rsidR="003D1FC9" w:rsidRPr="00E8453F">
        <w:rPr>
          <w:rFonts w:asciiTheme="majorBidi" w:hAnsiTheme="majorBidi" w:cstheme="majorBidi"/>
          <w:b/>
          <w:bCs/>
        </w:rPr>
        <w:t xml:space="preserve">Israel </w:t>
      </w:r>
      <w:r w:rsidR="00C55B69" w:rsidRPr="00E8453F">
        <w:rPr>
          <w:rFonts w:asciiTheme="majorBidi" w:hAnsiTheme="majorBidi" w:cstheme="majorBidi"/>
          <w:b/>
          <w:bCs/>
        </w:rPr>
        <w:t xml:space="preserve">wouldn’t </w:t>
      </w:r>
      <w:r w:rsidRPr="00E8453F">
        <w:rPr>
          <w:rFonts w:asciiTheme="majorBidi" w:hAnsiTheme="majorBidi" w:cstheme="majorBidi"/>
          <w:b/>
          <w:bCs/>
        </w:rPr>
        <w:t xml:space="preserve">just be a great salvation for refugees and displaced persons; it </w:t>
      </w:r>
      <w:r w:rsidR="00C55B69" w:rsidRPr="00E8453F">
        <w:rPr>
          <w:rFonts w:asciiTheme="majorBidi" w:hAnsiTheme="majorBidi" w:cstheme="majorBidi"/>
          <w:b/>
          <w:bCs/>
        </w:rPr>
        <w:t>would</w:t>
      </w:r>
      <w:r w:rsidRPr="00E8453F">
        <w:rPr>
          <w:rFonts w:asciiTheme="majorBidi" w:hAnsiTheme="majorBidi" w:cstheme="majorBidi"/>
          <w:b/>
          <w:bCs/>
        </w:rPr>
        <w:t xml:space="preserve"> be a boon for Jewry the world over. </w:t>
      </w:r>
    </w:p>
    <w:p w:rsidR="00E01129" w:rsidRPr="00E8453F" w:rsidRDefault="00E01129" w:rsidP="00E8453F">
      <w:pPr>
        <w:pStyle w:val="Default"/>
        <w:rPr>
          <w:rFonts w:asciiTheme="majorBidi" w:hAnsiTheme="majorBidi" w:cstheme="majorBidi"/>
        </w:rPr>
      </w:pPr>
      <w:r w:rsidRPr="00E8453F">
        <w:rPr>
          <w:rFonts w:asciiTheme="majorBidi" w:hAnsiTheme="majorBidi" w:cstheme="majorBidi"/>
        </w:rPr>
        <w:t xml:space="preserve"> </w:t>
      </w:r>
    </w:p>
    <w:p w:rsidR="00E01129" w:rsidRPr="00E8453F" w:rsidRDefault="0071012A" w:rsidP="00E8453F">
      <w:pPr>
        <w:pStyle w:val="Default"/>
        <w:rPr>
          <w:rFonts w:asciiTheme="majorBidi" w:hAnsiTheme="majorBidi" w:cstheme="majorBidi"/>
        </w:rPr>
      </w:pPr>
      <w:r w:rsidRPr="00E8453F">
        <w:rPr>
          <w:rFonts w:asciiTheme="majorBidi" w:hAnsiTheme="majorBidi" w:cstheme="majorBidi"/>
          <w:b/>
          <w:bCs/>
        </w:rPr>
        <w:t xml:space="preserve">4 </w:t>
      </w:r>
      <w:r w:rsidR="00E01129" w:rsidRPr="00E8453F">
        <w:rPr>
          <w:rFonts w:asciiTheme="majorBidi" w:hAnsiTheme="majorBidi" w:cstheme="majorBidi"/>
          <w:b/>
          <w:bCs/>
        </w:rPr>
        <w:t xml:space="preserve">Rabbi Leo Jung, </w:t>
      </w:r>
      <w:r w:rsidR="001D500F" w:rsidRPr="00E8453F">
        <w:rPr>
          <w:rFonts w:asciiTheme="majorBidi" w:hAnsiTheme="majorBidi" w:cstheme="majorBidi"/>
          <w:b/>
          <w:bCs/>
        </w:rPr>
        <w:t>“</w:t>
      </w:r>
      <w:r w:rsidR="00E01129" w:rsidRPr="00E8453F">
        <w:rPr>
          <w:rFonts w:asciiTheme="majorBidi" w:hAnsiTheme="majorBidi" w:cstheme="majorBidi"/>
          <w:b/>
          <w:bCs/>
        </w:rPr>
        <w:t>The Problems of Sovereignty and Minorities,</w:t>
      </w:r>
      <w:r w:rsidR="001D500F" w:rsidRPr="00E8453F">
        <w:rPr>
          <w:rFonts w:asciiTheme="majorBidi" w:hAnsiTheme="majorBidi" w:cstheme="majorBidi"/>
          <w:b/>
          <w:bCs/>
        </w:rPr>
        <w:t>”</w:t>
      </w:r>
      <w:r w:rsidR="00E01129" w:rsidRPr="00E8453F">
        <w:rPr>
          <w:rFonts w:asciiTheme="majorBidi" w:hAnsiTheme="majorBidi" w:cstheme="majorBidi"/>
          <w:b/>
          <w:bCs/>
        </w:rPr>
        <w:t xml:space="preserve"> The American Journal of Economics and Sociology, Vo</w:t>
      </w:r>
      <w:r w:rsidRPr="00E8453F">
        <w:rPr>
          <w:rFonts w:asciiTheme="majorBidi" w:hAnsiTheme="majorBidi" w:cstheme="majorBidi"/>
          <w:b/>
          <w:bCs/>
        </w:rPr>
        <w:t>l. 4, No. 4 (Jul., 1945) p. 521</w:t>
      </w:r>
    </w:p>
    <w:p w:rsidR="001D500F" w:rsidRPr="00E8453F" w:rsidRDefault="001D500F" w:rsidP="00E8453F">
      <w:pPr>
        <w:pStyle w:val="Default"/>
        <w:rPr>
          <w:rFonts w:asciiTheme="majorBidi" w:hAnsiTheme="majorBidi" w:cstheme="majorBidi"/>
        </w:rPr>
      </w:pPr>
    </w:p>
    <w:p w:rsidR="00B807F9" w:rsidRPr="00E8453F" w:rsidRDefault="001D500F" w:rsidP="00E8453F">
      <w:pPr>
        <w:pStyle w:val="Default"/>
        <w:jc w:val="both"/>
        <w:rPr>
          <w:rFonts w:asciiTheme="majorBidi" w:hAnsiTheme="majorBidi" w:cstheme="majorBidi"/>
        </w:rPr>
      </w:pPr>
      <w:r w:rsidRPr="00E8453F">
        <w:rPr>
          <w:noProof/>
        </w:rPr>
        <w:drawing>
          <wp:anchor distT="0" distB="0" distL="114300" distR="114300" simplePos="0" relativeHeight="251658240" behindDoc="0" locked="0" layoutInCell="1" allowOverlap="1" wp14:anchorId="345D48B2" wp14:editId="79BA9D0B">
            <wp:simplePos x="0" y="0"/>
            <wp:positionH relativeFrom="column">
              <wp:posOffset>0</wp:posOffset>
            </wp:positionH>
            <wp:positionV relativeFrom="paragraph">
              <wp:posOffset>4445</wp:posOffset>
            </wp:positionV>
            <wp:extent cx="1543050" cy="1362075"/>
            <wp:effectExtent l="0" t="0" r="0" b="9525"/>
            <wp:wrapSquare wrapText="bothSides"/>
            <wp:docPr id="10" name="Picture 10" descr="American Journal of Economics and Sociology Vol. 70 No. 1 Octo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erican Journal of Economics and Sociology Vol. 70 No. 1 October 2011"/>
                    <pic:cNvPicPr>
                      <a:picLocks noChangeAspect="1" noChangeArrowheads="1"/>
                    </pic:cNvPicPr>
                  </pic:nvPicPr>
                  <pic:blipFill rotWithShape="1">
                    <a:blip r:embed="rId17">
                      <a:extLst>
                        <a:ext uri="{28A0092B-C50C-407E-A947-70E740481C1C}">
                          <a14:useLocalDpi xmlns:a14="http://schemas.microsoft.com/office/drawing/2010/main" val="0"/>
                        </a:ext>
                      </a:extLst>
                    </a:blip>
                    <a:srcRect b="42800"/>
                    <a:stretch/>
                  </pic:blipFill>
                  <pic:spPr bwMode="auto">
                    <a:xfrm>
                      <a:off x="0" y="0"/>
                      <a:ext cx="1543050" cy="136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1129" w:rsidRPr="00E8453F">
        <w:rPr>
          <w:rFonts w:asciiTheme="majorBidi" w:hAnsiTheme="majorBidi" w:cstheme="majorBidi"/>
        </w:rPr>
        <w:t>The tremendous yearning of Israel for Palestine spells not only the realization of a timeless hope, it affords the nations of the world and its leaders a unique opportunity for offering Jewry some compensation for the wrong of two thousand years of almost uninterrupted crucifixion. Beyond that, the restoration of the Jewish homeland will release the great religious energies of Israel. Living in Palestine in accordance with the teachings of the Holy Torah, continuing its exemplar</w:t>
      </w:r>
      <w:r w:rsidRPr="00E8453F">
        <w:rPr>
          <w:rFonts w:asciiTheme="majorBidi" w:hAnsiTheme="majorBidi" w:cstheme="majorBidi"/>
        </w:rPr>
        <w:t>y pioneering in national right</w:t>
      </w:r>
      <w:r w:rsidR="00E01129" w:rsidRPr="00E8453F">
        <w:rPr>
          <w:rFonts w:asciiTheme="majorBidi" w:hAnsiTheme="majorBidi" w:cstheme="majorBidi"/>
        </w:rPr>
        <w:t>eousness and stimulated by the dynamic influence of the new awareness all over the world, the Jews will take up again the challenge of the social imperatives of the Torah, and by applying precedent to new conditions, make further contributions towards a better world of tomorrow.</w:t>
      </w:r>
    </w:p>
    <w:p w:rsidR="00B807F9" w:rsidRPr="00E8453F" w:rsidRDefault="00B807F9" w:rsidP="00E8453F">
      <w:pPr>
        <w:spacing w:after="0" w:line="240" w:lineRule="auto"/>
        <w:rPr>
          <w:rFonts w:asciiTheme="majorBidi" w:hAnsiTheme="majorBidi" w:cstheme="majorBidi"/>
          <w:sz w:val="24"/>
          <w:szCs w:val="24"/>
        </w:rPr>
      </w:pPr>
    </w:p>
    <w:p w:rsidR="003714B3" w:rsidRPr="00E8453F" w:rsidRDefault="00F2650A" w:rsidP="00E8453F">
      <w:pPr>
        <w:spacing w:after="0" w:line="240" w:lineRule="auto"/>
        <w:rPr>
          <w:rFonts w:asciiTheme="majorBidi" w:hAnsiTheme="majorBidi" w:cstheme="majorBidi"/>
          <w:sz w:val="24"/>
          <w:szCs w:val="24"/>
        </w:rPr>
      </w:pPr>
      <w:r w:rsidRPr="00E8453F">
        <w:rPr>
          <w:rFonts w:asciiTheme="majorBidi" w:hAnsiTheme="majorBidi" w:cstheme="majorBidi"/>
          <w:sz w:val="24"/>
          <w:szCs w:val="24"/>
        </w:rPr>
        <w:t xml:space="preserve">Remember, when Rabbi Jung writes, “Israel,” he means the Jewish people. </w:t>
      </w:r>
    </w:p>
    <w:p w:rsidR="00FA2531" w:rsidRPr="00E8453F" w:rsidRDefault="00FA2531" w:rsidP="00E8453F">
      <w:pPr>
        <w:spacing w:after="0" w:line="240" w:lineRule="auto"/>
        <w:rPr>
          <w:rFonts w:asciiTheme="majorBidi" w:hAnsiTheme="majorBidi" w:cstheme="majorBidi"/>
          <w:sz w:val="24"/>
          <w:szCs w:val="24"/>
        </w:rPr>
      </w:pPr>
    </w:p>
    <w:p w:rsidR="00F2650A" w:rsidRPr="00E8453F" w:rsidRDefault="00F2650A" w:rsidP="00E8453F">
      <w:pPr>
        <w:spacing w:after="0" w:line="240" w:lineRule="auto"/>
        <w:rPr>
          <w:rFonts w:asciiTheme="majorBidi" w:hAnsiTheme="majorBidi" w:cstheme="majorBidi"/>
          <w:sz w:val="24"/>
          <w:szCs w:val="24"/>
        </w:rPr>
      </w:pPr>
      <w:r w:rsidRPr="00E8453F">
        <w:rPr>
          <w:rFonts w:asciiTheme="majorBidi" w:hAnsiTheme="majorBidi" w:cstheme="majorBidi"/>
          <w:sz w:val="24"/>
          <w:szCs w:val="24"/>
        </w:rPr>
        <w:t>It’s amazing to notice not just Rabbi Jung’s words, but the context in which he published them. Here was an academic journal with no connection to Judaism.</w:t>
      </w:r>
    </w:p>
    <w:p w:rsidR="00C55B69" w:rsidRPr="00E8453F" w:rsidRDefault="00C55B69" w:rsidP="00E8453F">
      <w:pPr>
        <w:spacing w:after="0" w:line="240" w:lineRule="auto"/>
        <w:rPr>
          <w:rFonts w:asciiTheme="majorBidi" w:hAnsiTheme="majorBidi" w:cstheme="majorBidi"/>
          <w:sz w:val="24"/>
          <w:szCs w:val="24"/>
        </w:rPr>
      </w:pPr>
    </w:p>
    <w:p w:rsidR="00F2650A" w:rsidRPr="00E8453F" w:rsidRDefault="00F2650A" w:rsidP="00E8453F">
      <w:pPr>
        <w:spacing w:after="0" w:line="240" w:lineRule="auto"/>
        <w:rPr>
          <w:rFonts w:asciiTheme="majorBidi" w:hAnsiTheme="majorBidi" w:cstheme="majorBidi"/>
          <w:sz w:val="24"/>
          <w:szCs w:val="24"/>
        </w:rPr>
      </w:pPr>
      <w:r w:rsidRPr="00E8453F">
        <w:rPr>
          <w:rFonts w:asciiTheme="majorBidi" w:hAnsiTheme="majorBidi" w:cstheme="majorBidi"/>
          <w:sz w:val="24"/>
          <w:szCs w:val="24"/>
        </w:rPr>
        <w:t xml:space="preserve">Rabbi Jung believed that a Jewish state would unlock the potential of the Jewish people to finally achieve all that of which it was capable. The rising of Israel would raise all Jews. </w:t>
      </w:r>
    </w:p>
    <w:p w:rsidR="00F2650A" w:rsidRPr="00E8453F" w:rsidRDefault="00F2650A" w:rsidP="00E8453F">
      <w:pPr>
        <w:spacing w:after="0" w:line="240" w:lineRule="auto"/>
        <w:rPr>
          <w:rFonts w:asciiTheme="majorBidi" w:hAnsiTheme="majorBidi" w:cstheme="majorBidi"/>
          <w:sz w:val="24"/>
          <w:szCs w:val="24"/>
        </w:rPr>
      </w:pPr>
    </w:p>
    <w:p w:rsidR="00F2650A" w:rsidRPr="00E8453F" w:rsidRDefault="00F2650A" w:rsidP="00E8453F">
      <w:pPr>
        <w:spacing w:after="0" w:line="240" w:lineRule="auto"/>
        <w:rPr>
          <w:rFonts w:asciiTheme="majorBidi" w:hAnsiTheme="majorBidi" w:cstheme="majorBidi"/>
          <w:sz w:val="24"/>
          <w:szCs w:val="24"/>
        </w:rPr>
      </w:pPr>
      <w:r w:rsidRPr="00E8453F">
        <w:rPr>
          <w:rFonts w:asciiTheme="majorBidi" w:hAnsiTheme="majorBidi" w:cstheme="majorBidi"/>
          <w:sz w:val="24"/>
          <w:szCs w:val="24"/>
        </w:rPr>
        <w:t xml:space="preserve">And the assistant rabbi of The Jewish Center, Rabbi Simon Eckstein, amplified this message in The Jewish Center Bulletin </w:t>
      </w:r>
      <w:r w:rsidR="00C55B69" w:rsidRPr="00E8453F">
        <w:rPr>
          <w:rFonts w:asciiTheme="majorBidi" w:hAnsiTheme="majorBidi" w:cstheme="majorBidi"/>
          <w:sz w:val="24"/>
          <w:szCs w:val="24"/>
        </w:rPr>
        <w:t xml:space="preserve">in the immediate aftermath of Israel’s declaration of independence </w:t>
      </w:r>
      <w:r w:rsidRPr="00E8453F">
        <w:rPr>
          <w:rFonts w:asciiTheme="majorBidi" w:hAnsiTheme="majorBidi" w:cstheme="majorBidi"/>
          <w:sz w:val="24"/>
          <w:szCs w:val="24"/>
        </w:rPr>
        <w:t xml:space="preserve">in June, 1948. </w:t>
      </w:r>
    </w:p>
    <w:p w:rsidR="0071012A" w:rsidRPr="00E8453F" w:rsidRDefault="0071012A" w:rsidP="00E8453F">
      <w:pPr>
        <w:spacing w:after="0" w:line="240" w:lineRule="auto"/>
        <w:rPr>
          <w:rFonts w:asciiTheme="majorBidi" w:hAnsiTheme="majorBidi" w:cstheme="majorBidi"/>
          <w:sz w:val="24"/>
          <w:szCs w:val="24"/>
        </w:rPr>
      </w:pPr>
    </w:p>
    <w:p w:rsidR="00C55B69" w:rsidRPr="00E8453F" w:rsidRDefault="00C55B69" w:rsidP="00E8453F">
      <w:pPr>
        <w:spacing w:after="0" w:line="240" w:lineRule="auto"/>
        <w:rPr>
          <w:rFonts w:asciiTheme="majorBidi" w:hAnsiTheme="majorBidi" w:cstheme="majorBidi"/>
          <w:sz w:val="24"/>
          <w:szCs w:val="24"/>
        </w:rPr>
      </w:pPr>
    </w:p>
    <w:p w:rsidR="00FA2531" w:rsidRPr="00E8453F" w:rsidRDefault="00FA2531" w:rsidP="00E8453F">
      <w:pPr>
        <w:spacing w:after="0" w:line="240" w:lineRule="auto"/>
        <w:rPr>
          <w:rFonts w:asciiTheme="majorBidi" w:hAnsiTheme="majorBidi" w:cstheme="majorBidi"/>
          <w:sz w:val="24"/>
          <w:szCs w:val="24"/>
        </w:rPr>
      </w:pPr>
    </w:p>
    <w:p w:rsidR="00FA2531" w:rsidRPr="00E8453F" w:rsidRDefault="00FA2531" w:rsidP="00E8453F">
      <w:pPr>
        <w:spacing w:after="0" w:line="240" w:lineRule="auto"/>
        <w:rPr>
          <w:rFonts w:asciiTheme="majorBidi" w:hAnsiTheme="majorBidi" w:cstheme="majorBidi"/>
          <w:sz w:val="24"/>
          <w:szCs w:val="24"/>
        </w:rPr>
      </w:pPr>
    </w:p>
    <w:p w:rsidR="00FA2531" w:rsidRPr="00E8453F" w:rsidRDefault="00FA2531" w:rsidP="00E8453F">
      <w:pPr>
        <w:spacing w:after="0" w:line="240" w:lineRule="auto"/>
        <w:rPr>
          <w:rFonts w:asciiTheme="majorBidi" w:hAnsiTheme="majorBidi" w:cstheme="majorBidi"/>
          <w:sz w:val="24"/>
          <w:szCs w:val="24"/>
        </w:rPr>
      </w:pPr>
    </w:p>
    <w:p w:rsidR="00FA2531" w:rsidRPr="00E8453F" w:rsidRDefault="00FA2531" w:rsidP="00E8453F">
      <w:pPr>
        <w:spacing w:after="0" w:line="240" w:lineRule="auto"/>
        <w:rPr>
          <w:rFonts w:asciiTheme="majorBidi" w:hAnsiTheme="majorBidi" w:cstheme="majorBidi"/>
          <w:sz w:val="24"/>
          <w:szCs w:val="24"/>
        </w:rPr>
      </w:pPr>
    </w:p>
    <w:p w:rsidR="00FA2531" w:rsidRPr="00E8453F" w:rsidRDefault="00FA2531" w:rsidP="00E8453F">
      <w:pPr>
        <w:spacing w:after="0" w:line="240" w:lineRule="auto"/>
        <w:rPr>
          <w:rFonts w:asciiTheme="majorBidi" w:hAnsiTheme="majorBidi" w:cstheme="majorBidi"/>
          <w:sz w:val="24"/>
          <w:szCs w:val="24"/>
        </w:rPr>
      </w:pPr>
    </w:p>
    <w:p w:rsidR="00FA2531" w:rsidRPr="00E8453F" w:rsidRDefault="00FA2531" w:rsidP="00E8453F">
      <w:pPr>
        <w:spacing w:after="0" w:line="240" w:lineRule="auto"/>
        <w:rPr>
          <w:rFonts w:asciiTheme="majorBidi" w:hAnsiTheme="majorBidi" w:cstheme="majorBidi"/>
          <w:sz w:val="24"/>
          <w:szCs w:val="24"/>
        </w:rPr>
      </w:pPr>
    </w:p>
    <w:p w:rsidR="00FA2531" w:rsidRPr="00E8453F" w:rsidRDefault="00FA2531" w:rsidP="00E8453F">
      <w:pPr>
        <w:spacing w:after="0" w:line="240" w:lineRule="auto"/>
        <w:rPr>
          <w:rFonts w:asciiTheme="majorBidi" w:hAnsiTheme="majorBidi" w:cstheme="majorBidi"/>
          <w:sz w:val="24"/>
          <w:szCs w:val="24"/>
        </w:rPr>
      </w:pPr>
    </w:p>
    <w:p w:rsidR="00FA2531" w:rsidRPr="00E8453F" w:rsidRDefault="00FA2531" w:rsidP="00E8453F">
      <w:pPr>
        <w:spacing w:after="0" w:line="240" w:lineRule="auto"/>
        <w:rPr>
          <w:rFonts w:asciiTheme="majorBidi" w:hAnsiTheme="majorBidi" w:cstheme="majorBidi"/>
          <w:sz w:val="24"/>
          <w:szCs w:val="24"/>
        </w:rPr>
      </w:pPr>
    </w:p>
    <w:p w:rsidR="00FA2531" w:rsidRPr="00E8453F" w:rsidRDefault="00FA2531" w:rsidP="00E8453F">
      <w:pPr>
        <w:spacing w:after="0" w:line="240" w:lineRule="auto"/>
        <w:rPr>
          <w:rFonts w:asciiTheme="majorBidi" w:hAnsiTheme="majorBidi" w:cstheme="majorBidi"/>
          <w:sz w:val="24"/>
          <w:szCs w:val="24"/>
        </w:rPr>
      </w:pPr>
    </w:p>
    <w:p w:rsidR="00FA2531" w:rsidRPr="00E8453F" w:rsidRDefault="00FA2531" w:rsidP="00E8453F">
      <w:pPr>
        <w:spacing w:after="0" w:line="240" w:lineRule="auto"/>
        <w:rPr>
          <w:rFonts w:asciiTheme="majorBidi" w:hAnsiTheme="majorBidi" w:cstheme="majorBidi"/>
          <w:sz w:val="24"/>
          <w:szCs w:val="24"/>
        </w:rPr>
      </w:pPr>
    </w:p>
    <w:p w:rsidR="00FA2531" w:rsidRPr="00E8453F" w:rsidRDefault="00FA2531" w:rsidP="00E8453F">
      <w:pPr>
        <w:spacing w:after="0" w:line="240" w:lineRule="auto"/>
        <w:rPr>
          <w:rFonts w:asciiTheme="majorBidi" w:hAnsiTheme="majorBidi" w:cstheme="majorBidi"/>
          <w:sz w:val="24"/>
          <w:szCs w:val="24"/>
        </w:rPr>
      </w:pPr>
    </w:p>
    <w:p w:rsidR="00FA2531" w:rsidRPr="00E8453F" w:rsidRDefault="00FA2531" w:rsidP="00E8453F">
      <w:pPr>
        <w:spacing w:after="0" w:line="240" w:lineRule="auto"/>
        <w:rPr>
          <w:rFonts w:asciiTheme="majorBidi" w:hAnsiTheme="majorBidi" w:cstheme="majorBidi"/>
          <w:sz w:val="24"/>
          <w:szCs w:val="24"/>
        </w:rPr>
      </w:pPr>
    </w:p>
    <w:p w:rsidR="00FA2531" w:rsidRPr="00E8453F" w:rsidRDefault="00FA2531" w:rsidP="00E8453F">
      <w:pPr>
        <w:spacing w:after="0" w:line="240" w:lineRule="auto"/>
        <w:rPr>
          <w:rFonts w:asciiTheme="majorBidi" w:hAnsiTheme="majorBidi" w:cstheme="majorBidi"/>
          <w:sz w:val="24"/>
          <w:szCs w:val="24"/>
        </w:rPr>
      </w:pPr>
    </w:p>
    <w:p w:rsidR="00C55B69" w:rsidRPr="00E8453F" w:rsidRDefault="00C55B69" w:rsidP="00E8453F">
      <w:pPr>
        <w:spacing w:after="0" w:line="240" w:lineRule="auto"/>
        <w:rPr>
          <w:rFonts w:asciiTheme="majorBidi" w:hAnsiTheme="majorBidi" w:cstheme="majorBidi"/>
          <w:sz w:val="24"/>
          <w:szCs w:val="24"/>
        </w:rPr>
      </w:pPr>
    </w:p>
    <w:p w:rsidR="0071012A" w:rsidRPr="00E8453F" w:rsidRDefault="0071012A" w:rsidP="00E8453F">
      <w:pPr>
        <w:spacing w:after="0" w:line="240" w:lineRule="auto"/>
        <w:rPr>
          <w:rFonts w:asciiTheme="majorBidi" w:hAnsiTheme="majorBidi" w:cstheme="majorBidi"/>
          <w:b/>
          <w:bCs/>
          <w:sz w:val="24"/>
          <w:szCs w:val="24"/>
        </w:rPr>
      </w:pPr>
      <w:r w:rsidRPr="00E8453F">
        <w:rPr>
          <w:rFonts w:asciiTheme="majorBidi" w:hAnsiTheme="majorBidi" w:cstheme="majorBidi"/>
          <w:b/>
          <w:bCs/>
          <w:sz w:val="24"/>
          <w:szCs w:val="24"/>
        </w:rPr>
        <w:lastRenderedPageBreak/>
        <w:t>5 Rabbi Simon Eckstein, June 11, 1948</w:t>
      </w:r>
    </w:p>
    <w:p w:rsidR="003714B3" w:rsidRPr="00E8453F" w:rsidRDefault="003714B3" w:rsidP="00E8453F">
      <w:pPr>
        <w:spacing w:after="0" w:line="240" w:lineRule="auto"/>
        <w:jc w:val="center"/>
        <w:rPr>
          <w:rFonts w:asciiTheme="majorBidi" w:hAnsiTheme="majorBidi" w:cstheme="majorBidi"/>
          <w:sz w:val="24"/>
          <w:szCs w:val="24"/>
        </w:rPr>
      </w:pPr>
      <w:r w:rsidRPr="00E8453F">
        <w:rPr>
          <w:rFonts w:asciiTheme="majorBidi" w:hAnsiTheme="majorBidi" w:cstheme="majorBidi"/>
          <w:noProof/>
          <w:sz w:val="24"/>
          <w:szCs w:val="24"/>
        </w:rPr>
        <w:drawing>
          <wp:inline distT="0" distB="0" distL="0" distR="0" wp14:anchorId="07279AAC" wp14:editId="15656CB6">
            <wp:extent cx="4951444" cy="73152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6218" b="27111"/>
                    <a:stretch/>
                  </pic:blipFill>
                  <pic:spPr bwMode="auto">
                    <a:xfrm>
                      <a:off x="0" y="0"/>
                      <a:ext cx="4951444" cy="7315200"/>
                    </a:xfrm>
                    <a:prstGeom prst="rect">
                      <a:avLst/>
                    </a:prstGeom>
                    <a:noFill/>
                    <a:ln>
                      <a:noFill/>
                    </a:ln>
                    <a:extLst>
                      <a:ext uri="{53640926-AAD7-44D8-BBD7-CCE9431645EC}">
                        <a14:shadowObscured xmlns:a14="http://schemas.microsoft.com/office/drawing/2010/main"/>
                      </a:ext>
                    </a:extLst>
                  </pic:spPr>
                </pic:pic>
              </a:graphicData>
            </a:graphic>
          </wp:inline>
        </w:drawing>
      </w:r>
    </w:p>
    <w:p w:rsidR="003714B3" w:rsidRDefault="003714B3" w:rsidP="00E8453F">
      <w:pPr>
        <w:spacing w:after="0" w:line="240" w:lineRule="auto"/>
        <w:jc w:val="center"/>
        <w:rPr>
          <w:rFonts w:asciiTheme="majorBidi" w:hAnsiTheme="majorBidi" w:cstheme="majorBidi"/>
          <w:i/>
          <w:iCs/>
        </w:rPr>
      </w:pPr>
      <w:r w:rsidRPr="00E8453F">
        <w:rPr>
          <w:rFonts w:asciiTheme="majorBidi" w:hAnsiTheme="majorBidi" w:cstheme="majorBidi"/>
          <w:i/>
          <w:iCs/>
        </w:rPr>
        <w:t>The Jewish Center Bulletin, June 11, 1948</w:t>
      </w:r>
    </w:p>
    <w:p w:rsidR="00E8453F" w:rsidRPr="00E8453F" w:rsidRDefault="00E8453F" w:rsidP="00E8453F">
      <w:pPr>
        <w:spacing w:after="0" w:line="240" w:lineRule="auto"/>
        <w:jc w:val="center"/>
        <w:rPr>
          <w:rFonts w:asciiTheme="majorBidi" w:hAnsiTheme="majorBidi" w:cstheme="majorBidi"/>
          <w:i/>
          <w:iCs/>
        </w:rPr>
      </w:pPr>
    </w:p>
    <w:p w:rsidR="00F2650A" w:rsidRPr="00E8453F" w:rsidRDefault="00F2650A" w:rsidP="00E8453F">
      <w:pPr>
        <w:spacing w:after="0" w:line="240" w:lineRule="auto"/>
        <w:rPr>
          <w:rFonts w:asciiTheme="majorBidi" w:hAnsiTheme="majorBidi" w:cstheme="majorBidi"/>
          <w:sz w:val="24"/>
          <w:szCs w:val="24"/>
        </w:rPr>
      </w:pPr>
      <w:r w:rsidRPr="00E8453F">
        <w:rPr>
          <w:rFonts w:asciiTheme="majorBidi" w:hAnsiTheme="majorBidi" w:cstheme="majorBidi"/>
          <w:sz w:val="24"/>
          <w:szCs w:val="24"/>
        </w:rPr>
        <w:lastRenderedPageBreak/>
        <w:t xml:space="preserve">In this second frame, it’s the story of Israel that serves as a source of inspiration to every Jew and reminds </w:t>
      </w:r>
      <w:r w:rsidR="005B76B9" w:rsidRPr="00E8453F">
        <w:rPr>
          <w:rFonts w:asciiTheme="majorBidi" w:hAnsiTheme="majorBidi" w:cstheme="majorBidi"/>
          <w:sz w:val="24"/>
          <w:szCs w:val="24"/>
        </w:rPr>
        <w:t xml:space="preserve">us </w:t>
      </w:r>
      <w:r w:rsidRPr="00E8453F">
        <w:rPr>
          <w:rFonts w:asciiTheme="majorBidi" w:hAnsiTheme="majorBidi" w:cstheme="majorBidi"/>
          <w:sz w:val="24"/>
          <w:szCs w:val="24"/>
        </w:rPr>
        <w:t>that we too, have the capacity to do something great and contribute to the fulfilment of our national destiny.</w:t>
      </w:r>
    </w:p>
    <w:p w:rsidR="00F2650A" w:rsidRPr="00E8453F" w:rsidRDefault="00F2650A" w:rsidP="00E8453F">
      <w:pPr>
        <w:spacing w:after="0" w:line="240" w:lineRule="auto"/>
        <w:rPr>
          <w:rFonts w:asciiTheme="majorBidi" w:hAnsiTheme="majorBidi" w:cstheme="majorBidi"/>
          <w:sz w:val="24"/>
          <w:szCs w:val="24"/>
        </w:rPr>
      </w:pPr>
    </w:p>
    <w:p w:rsidR="003714B3" w:rsidRPr="00E8453F" w:rsidRDefault="00F2650A" w:rsidP="00E8453F">
      <w:pPr>
        <w:spacing w:after="0" w:line="240" w:lineRule="auto"/>
        <w:rPr>
          <w:rFonts w:asciiTheme="majorBidi" w:hAnsiTheme="majorBidi" w:cstheme="majorBidi"/>
          <w:b/>
          <w:bCs/>
          <w:sz w:val="24"/>
          <w:szCs w:val="24"/>
        </w:rPr>
      </w:pPr>
      <w:proofErr w:type="gramStart"/>
      <w:r w:rsidRPr="00E8453F">
        <w:rPr>
          <w:rFonts w:asciiTheme="majorBidi" w:hAnsiTheme="majorBidi" w:cstheme="majorBidi"/>
          <w:b/>
          <w:bCs/>
          <w:sz w:val="24"/>
          <w:szCs w:val="24"/>
        </w:rPr>
        <w:t xml:space="preserve">Which brings us to </w:t>
      </w:r>
      <w:r w:rsidR="0031050B" w:rsidRPr="00E8453F">
        <w:rPr>
          <w:rFonts w:asciiTheme="majorBidi" w:hAnsiTheme="majorBidi" w:cstheme="majorBidi"/>
          <w:b/>
          <w:bCs/>
          <w:sz w:val="24"/>
          <w:szCs w:val="24"/>
        </w:rPr>
        <w:t>the third frame, which I would call political advocacy.</w:t>
      </w:r>
      <w:proofErr w:type="gramEnd"/>
      <w:r w:rsidR="0031050B" w:rsidRPr="00E8453F">
        <w:rPr>
          <w:rFonts w:asciiTheme="majorBidi" w:hAnsiTheme="majorBidi" w:cstheme="majorBidi"/>
          <w:b/>
          <w:bCs/>
          <w:sz w:val="24"/>
          <w:szCs w:val="24"/>
        </w:rPr>
        <w:t xml:space="preserve"> </w:t>
      </w:r>
      <w:r w:rsidRPr="00E8453F">
        <w:rPr>
          <w:rFonts w:asciiTheme="majorBidi" w:hAnsiTheme="majorBidi" w:cstheme="majorBidi"/>
          <w:b/>
          <w:bCs/>
          <w:sz w:val="24"/>
          <w:szCs w:val="24"/>
        </w:rPr>
        <w:t xml:space="preserve"> </w:t>
      </w:r>
    </w:p>
    <w:p w:rsidR="00F2650A" w:rsidRPr="00E8453F" w:rsidRDefault="00F2650A" w:rsidP="00E8453F">
      <w:pPr>
        <w:spacing w:after="0" w:line="240" w:lineRule="auto"/>
        <w:rPr>
          <w:rFonts w:asciiTheme="majorBidi" w:hAnsiTheme="majorBidi" w:cstheme="majorBidi"/>
          <w:sz w:val="24"/>
          <w:szCs w:val="24"/>
        </w:rPr>
      </w:pPr>
    </w:p>
    <w:p w:rsidR="005B76B9" w:rsidRPr="00E8453F" w:rsidRDefault="005B76B9" w:rsidP="00E8453F">
      <w:pPr>
        <w:spacing w:after="0" w:line="240" w:lineRule="auto"/>
        <w:rPr>
          <w:rFonts w:asciiTheme="majorBidi" w:hAnsiTheme="majorBidi" w:cstheme="majorBidi"/>
          <w:sz w:val="24"/>
          <w:szCs w:val="24"/>
        </w:rPr>
      </w:pPr>
      <w:r w:rsidRPr="00E8453F">
        <w:rPr>
          <w:rFonts w:asciiTheme="majorBidi" w:hAnsiTheme="majorBidi" w:cstheme="majorBidi"/>
          <w:sz w:val="24"/>
          <w:szCs w:val="24"/>
        </w:rPr>
        <w:t xml:space="preserve">And in the interest of time I share with you just a short sample. </w:t>
      </w:r>
    </w:p>
    <w:p w:rsidR="00F2650A" w:rsidRPr="00E8453F" w:rsidRDefault="00F2650A" w:rsidP="00E8453F">
      <w:pPr>
        <w:spacing w:after="0" w:line="240" w:lineRule="auto"/>
        <w:rPr>
          <w:rFonts w:asciiTheme="majorBidi" w:hAnsiTheme="majorBidi" w:cstheme="majorBidi"/>
          <w:sz w:val="24"/>
          <w:szCs w:val="24"/>
        </w:rPr>
      </w:pPr>
    </w:p>
    <w:p w:rsidR="005D76FB" w:rsidRPr="00E8453F" w:rsidRDefault="0071012A" w:rsidP="00E8453F">
      <w:pPr>
        <w:spacing w:after="0" w:line="240" w:lineRule="auto"/>
        <w:rPr>
          <w:rFonts w:asciiTheme="majorBidi" w:hAnsiTheme="majorBidi" w:cstheme="majorBidi"/>
          <w:b/>
          <w:bCs/>
          <w:sz w:val="24"/>
          <w:szCs w:val="24"/>
        </w:rPr>
      </w:pPr>
      <w:r w:rsidRPr="00E8453F">
        <w:rPr>
          <w:rFonts w:asciiTheme="majorBidi" w:hAnsiTheme="majorBidi" w:cstheme="majorBidi"/>
          <w:b/>
          <w:bCs/>
          <w:sz w:val="24"/>
          <w:szCs w:val="24"/>
        </w:rPr>
        <w:t xml:space="preserve">6 </w:t>
      </w:r>
      <w:r w:rsidR="0031050B" w:rsidRPr="00E8453F">
        <w:rPr>
          <w:rFonts w:asciiTheme="majorBidi" w:hAnsiTheme="majorBidi" w:cstheme="majorBidi"/>
          <w:b/>
          <w:bCs/>
          <w:sz w:val="24"/>
          <w:szCs w:val="24"/>
        </w:rPr>
        <w:t xml:space="preserve">Rabbi Leo Jung, Letter to US Secretary of State </w:t>
      </w:r>
      <w:r w:rsidR="005D76FB" w:rsidRPr="00E8453F">
        <w:rPr>
          <w:rFonts w:asciiTheme="majorBidi" w:hAnsiTheme="majorBidi" w:cstheme="majorBidi"/>
          <w:b/>
          <w:bCs/>
          <w:sz w:val="24"/>
          <w:szCs w:val="24"/>
        </w:rPr>
        <w:t>John Foster Dulles, February 9, 1956</w:t>
      </w:r>
    </w:p>
    <w:p w:rsidR="003714B3" w:rsidRPr="00E8453F" w:rsidRDefault="003714B3" w:rsidP="00E8453F">
      <w:pPr>
        <w:spacing w:after="0" w:line="240" w:lineRule="auto"/>
        <w:rPr>
          <w:rFonts w:asciiTheme="majorBidi" w:hAnsiTheme="majorBidi" w:cstheme="majorBidi"/>
          <w:sz w:val="24"/>
          <w:szCs w:val="24"/>
        </w:rPr>
      </w:pPr>
    </w:p>
    <w:p w:rsidR="00075108" w:rsidRPr="00E8453F" w:rsidRDefault="00075108" w:rsidP="00E8453F">
      <w:pPr>
        <w:spacing w:after="0" w:line="240" w:lineRule="auto"/>
        <w:rPr>
          <w:rFonts w:asciiTheme="majorBidi" w:hAnsiTheme="majorBidi" w:cstheme="majorBidi"/>
          <w:sz w:val="24"/>
          <w:szCs w:val="24"/>
        </w:rPr>
      </w:pPr>
      <w:r w:rsidRPr="00E8453F">
        <w:rPr>
          <w:rFonts w:asciiTheme="majorBidi" w:hAnsiTheme="majorBidi" w:cstheme="majorBidi"/>
          <w:noProof/>
          <w:sz w:val="24"/>
          <w:szCs w:val="24"/>
        </w:rPr>
        <w:drawing>
          <wp:inline distT="0" distB="0" distL="0" distR="0" wp14:anchorId="6F084CBE" wp14:editId="2C7511EE">
            <wp:extent cx="4761922" cy="4457700"/>
            <wp:effectExtent l="0" t="317" r="317" b="318"/>
            <wp:docPr id="12" name="Picture 12" descr="C:\Users\YLEVINE.JC\Downloads\IMG_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YLEVINE.JC\Downloads\IMG_1807.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2485" r="7365"/>
                    <a:stretch/>
                  </pic:blipFill>
                  <pic:spPr bwMode="auto">
                    <a:xfrm rot="5400000">
                      <a:off x="0" y="0"/>
                      <a:ext cx="4763783" cy="4459442"/>
                    </a:xfrm>
                    <a:prstGeom prst="rect">
                      <a:avLst/>
                    </a:prstGeom>
                    <a:noFill/>
                    <a:ln>
                      <a:noFill/>
                    </a:ln>
                    <a:extLst>
                      <a:ext uri="{53640926-AAD7-44D8-BBD7-CCE9431645EC}">
                        <a14:shadowObscured xmlns:a14="http://schemas.microsoft.com/office/drawing/2010/main"/>
                      </a:ext>
                    </a:extLst>
                  </pic:spPr>
                </pic:pic>
              </a:graphicData>
            </a:graphic>
          </wp:inline>
        </w:drawing>
      </w:r>
    </w:p>
    <w:p w:rsidR="00075108" w:rsidRPr="00E8453F" w:rsidRDefault="00075108" w:rsidP="00E8453F">
      <w:pPr>
        <w:spacing w:after="0" w:line="240" w:lineRule="auto"/>
        <w:rPr>
          <w:rFonts w:asciiTheme="majorBidi" w:hAnsiTheme="majorBidi" w:cstheme="majorBidi"/>
          <w:sz w:val="24"/>
          <w:szCs w:val="24"/>
        </w:rPr>
      </w:pPr>
    </w:p>
    <w:p w:rsidR="0031050B" w:rsidRPr="00E8453F" w:rsidRDefault="00690E30" w:rsidP="00E8453F">
      <w:pPr>
        <w:spacing w:after="0" w:line="240" w:lineRule="auto"/>
        <w:rPr>
          <w:rFonts w:asciiTheme="majorBidi" w:hAnsiTheme="majorBidi" w:cstheme="majorBidi"/>
          <w:sz w:val="24"/>
          <w:szCs w:val="24"/>
        </w:rPr>
      </w:pPr>
      <w:r w:rsidRPr="00E8453F">
        <w:rPr>
          <w:rFonts w:asciiTheme="majorBidi" w:hAnsiTheme="majorBidi" w:cstheme="majorBidi"/>
          <w:sz w:val="24"/>
          <w:szCs w:val="24"/>
        </w:rPr>
        <w:t>This was 1956. Trouble with the Egyptians and Suez had been brewing for years and the US was threatening to cut off support to Israel. There were no developed pro-Israel lobbying organizations at the time. There was just Rabbi Jung – stepping up to advocate on behalf of the state of Israel.</w:t>
      </w:r>
    </w:p>
    <w:p w:rsidR="0031050B" w:rsidRPr="00E8453F" w:rsidRDefault="0031050B" w:rsidP="00E8453F">
      <w:pPr>
        <w:spacing w:after="0" w:line="240" w:lineRule="auto"/>
        <w:rPr>
          <w:rFonts w:asciiTheme="majorBidi" w:hAnsiTheme="majorBidi" w:cstheme="majorBidi"/>
          <w:sz w:val="24"/>
          <w:szCs w:val="24"/>
        </w:rPr>
      </w:pPr>
    </w:p>
    <w:p w:rsidR="0031050B" w:rsidRPr="00E8453F" w:rsidRDefault="00690E30" w:rsidP="00E8453F">
      <w:pPr>
        <w:spacing w:after="0" w:line="240" w:lineRule="auto"/>
        <w:rPr>
          <w:rFonts w:asciiTheme="majorBidi" w:hAnsiTheme="majorBidi" w:cstheme="majorBidi"/>
          <w:sz w:val="24"/>
          <w:szCs w:val="24"/>
        </w:rPr>
      </w:pPr>
      <w:r w:rsidRPr="00E8453F">
        <w:rPr>
          <w:rFonts w:asciiTheme="majorBidi" w:hAnsiTheme="majorBidi" w:cstheme="majorBidi"/>
          <w:sz w:val="24"/>
          <w:szCs w:val="24"/>
        </w:rPr>
        <w:t>And of course all the while the Mizrachi movement had been growing in America – advocating and fundraising for the mission of supporting the religious Zionist dream.</w:t>
      </w:r>
    </w:p>
    <w:p w:rsidR="00690E30" w:rsidRPr="00E8453F" w:rsidRDefault="00690E30" w:rsidP="00E8453F">
      <w:pPr>
        <w:spacing w:after="0" w:line="240" w:lineRule="auto"/>
        <w:rPr>
          <w:rFonts w:asciiTheme="majorBidi" w:hAnsiTheme="majorBidi" w:cstheme="majorBidi"/>
          <w:sz w:val="24"/>
          <w:szCs w:val="24"/>
        </w:rPr>
      </w:pPr>
    </w:p>
    <w:p w:rsidR="00690E30" w:rsidRPr="00E8453F" w:rsidRDefault="00690E30" w:rsidP="00E8453F">
      <w:pPr>
        <w:spacing w:after="0" w:line="240" w:lineRule="auto"/>
        <w:rPr>
          <w:rFonts w:asciiTheme="majorBidi" w:hAnsiTheme="majorBidi" w:cstheme="majorBidi"/>
          <w:sz w:val="24"/>
          <w:szCs w:val="24"/>
        </w:rPr>
      </w:pPr>
      <w:r w:rsidRPr="00E8453F">
        <w:rPr>
          <w:rFonts w:asciiTheme="majorBidi" w:hAnsiTheme="majorBidi" w:cstheme="majorBidi"/>
          <w:sz w:val="24"/>
          <w:szCs w:val="24"/>
        </w:rPr>
        <w:lastRenderedPageBreak/>
        <w:t xml:space="preserve">From 1962-1967, </w:t>
      </w:r>
      <w:proofErr w:type="spellStart"/>
      <w:r w:rsidRPr="00E8453F">
        <w:rPr>
          <w:rFonts w:asciiTheme="majorBidi" w:hAnsiTheme="majorBidi" w:cstheme="majorBidi"/>
          <w:sz w:val="24"/>
          <w:szCs w:val="24"/>
        </w:rPr>
        <w:t>Rav</w:t>
      </w:r>
      <w:proofErr w:type="spellEnd"/>
      <w:r w:rsidRPr="00E8453F">
        <w:rPr>
          <w:rFonts w:asciiTheme="majorBidi" w:hAnsiTheme="majorBidi" w:cstheme="majorBidi"/>
          <w:sz w:val="24"/>
          <w:szCs w:val="24"/>
        </w:rPr>
        <w:t xml:space="preserve"> </w:t>
      </w:r>
      <w:proofErr w:type="spellStart"/>
      <w:r w:rsidRPr="00E8453F">
        <w:rPr>
          <w:rFonts w:asciiTheme="majorBidi" w:hAnsiTheme="majorBidi" w:cstheme="majorBidi"/>
          <w:sz w:val="24"/>
          <w:szCs w:val="24"/>
        </w:rPr>
        <w:t>Soloveitchik</w:t>
      </w:r>
      <w:proofErr w:type="spellEnd"/>
      <w:r w:rsidRPr="00E8453F">
        <w:rPr>
          <w:rFonts w:asciiTheme="majorBidi" w:hAnsiTheme="majorBidi" w:cstheme="majorBidi"/>
          <w:sz w:val="24"/>
          <w:szCs w:val="24"/>
        </w:rPr>
        <w:t xml:space="preserve"> delivered a major annual address at the Mizrachi convention. And I share with you just one excerpt because it relates to the </w:t>
      </w:r>
      <w:r w:rsidR="005B76B9" w:rsidRPr="00E8453F">
        <w:rPr>
          <w:rFonts w:asciiTheme="majorBidi" w:hAnsiTheme="majorBidi" w:cstheme="majorBidi"/>
          <w:sz w:val="24"/>
          <w:szCs w:val="24"/>
        </w:rPr>
        <w:t>question with which we began</w:t>
      </w:r>
      <w:r w:rsidRPr="00E8453F">
        <w:rPr>
          <w:rFonts w:asciiTheme="majorBidi" w:hAnsiTheme="majorBidi" w:cstheme="majorBidi"/>
          <w:sz w:val="24"/>
          <w:szCs w:val="24"/>
        </w:rPr>
        <w:t xml:space="preserve">: </w:t>
      </w:r>
    </w:p>
    <w:p w:rsidR="0031050B" w:rsidRPr="00E8453F" w:rsidRDefault="0031050B" w:rsidP="00E8453F">
      <w:pPr>
        <w:spacing w:after="0" w:line="240" w:lineRule="auto"/>
        <w:rPr>
          <w:rFonts w:asciiTheme="majorBidi" w:hAnsiTheme="majorBidi" w:cstheme="majorBidi"/>
          <w:sz w:val="24"/>
          <w:szCs w:val="24"/>
        </w:rPr>
      </w:pPr>
    </w:p>
    <w:p w:rsidR="00690E30" w:rsidRPr="00E8453F" w:rsidRDefault="00690E30" w:rsidP="00E8453F">
      <w:pPr>
        <w:spacing w:after="0" w:line="240" w:lineRule="auto"/>
        <w:rPr>
          <w:rFonts w:asciiTheme="majorBidi" w:hAnsiTheme="majorBidi" w:cstheme="majorBidi"/>
          <w:sz w:val="24"/>
          <w:szCs w:val="24"/>
        </w:rPr>
      </w:pPr>
    </w:p>
    <w:p w:rsidR="008C6EC3" w:rsidRPr="00E8453F" w:rsidRDefault="0071012A" w:rsidP="00E8453F">
      <w:pPr>
        <w:spacing w:after="0" w:line="240" w:lineRule="auto"/>
        <w:rPr>
          <w:rFonts w:asciiTheme="majorBidi" w:hAnsiTheme="majorBidi" w:cstheme="majorBidi"/>
          <w:b/>
          <w:bCs/>
          <w:sz w:val="24"/>
          <w:szCs w:val="24"/>
        </w:rPr>
      </w:pPr>
      <w:r w:rsidRPr="00E8453F">
        <w:rPr>
          <w:rFonts w:asciiTheme="majorBidi" w:hAnsiTheme="majorBidi" w:cstheme="majorBidi"/>
          <w:b/>
          <w:bCs/>
          <w:sz w:val="24"/>
          <w:szCs w:val="24"/>
        </w:rPr>
        <w:t xml:space="preserve">7 </w:t>
      </w:r>
      <w:r w:rsidR="001D500F" w:rsidRPr="00E8453F">
        <w:rPr>
          <w:rFonts w:asciiTheme="majorBidi" w:hAnsiTheme="majorBidi" w:cstheme="majorBidi"/>
          <w:b/>
          <w:bCs/>
          <w:sz w:val="24"/>
          <w:szCs w:val="24"/>
        </w:rPr>
        <w:t xml:space="preserve">Rabbi Joseph B. </w:t>
      </w:r>
      <w:proofErr w:type="spellStart"/>
      <w:r w:rsidR="001D500F" w:rsidRPr="00E8453F">
        <w:rPr>
          <w:rFonts w:asciiTheme="majorBidi" w:hAnsiTheme="majorBidi" w:cstheme="majorBidi"/>
          <w:b/>
          <w:bCs/>
          <w:sz w:val="24"/>
          <w:szCs w:val="24"/>
        </w:rPr>
        <w:t>Soloveitchik</w:t>
      </w:r>
      <w:proofErr w:type="spellEnd"/>
      <w:r w:rsidR="001D500F" w:rsidRPr="00E8453F">
        <w:rPr>
          <w:rFonts w:asciiTheme="majorBidi" w:hAnsiTheme="majorBidi" w:cstheme="majorBidi"/>
          <w:b/>
          <w:bCs/>
          <w:sz w:val="24"/>
          <w:szCs w:val="24"/>
        </w:rPr>
        <w:t xml:space="preserve">, </w:t>
      </w:r>
      <w:proofErr w:type="gramStart"/>
      <w:r w:rsidR="008C6EC3" w:rsidRPr="00E8453F">
        <w:rPr>
          <w:rFonts w:asciiTheme="majorBidi" w:hAnsiTheme="majorBidi" w:cstheme="majorBidi"/>
          <w:b/>
          <w:bCs/>
          <w:sz w:val="24"/>
          <w:szCs w:val="24"/>
        </w:rPr>
        <w:t>The</w:t>
      </w:r>
      <w:proofErr w:type="gramEnd"/>
      <w:r w:rsidR="008C6EC3" w:rsidRPr="00E8453F">
        <w:rPr>
          <w:rFonts w:asciiTheme="majorBidi" w:hAnsiTheme="majorBidi" w:cstheme="majorBidi"/>
          <w:b/>
          <w:bCs/>
          <w:sz w:val="24"/>
          <w:szCs w:val="24"/>
        </w:rPr>
        <w:t xml:space="preserve"> </w:t>
      </w:r>
      <w:proofErr w:type="spellStart"/>
      <w:r w:rsidR="008C6EC3" w:rsidRPr="00E8453F">
        <w:rPr>
          <w:rFonts w:asciiTheme="majorBidi" w:hAnsiTheme="majorBidi" w:cstheme="majorBidi"/>
          <w:b/>
          <w:bCs/>
          <w:sz w:val="24"/>
          <w:szCs w:val="24"/>
        </w:rPr>
        <w:t>Rav</w:t>
      </w:r>
      <w:proofErr w:type="spellEnd"/>
      <w:r w:rsidR="008C6EC3" w:rsidRPr="00E8453F">
        <w:rPr>
          <w:rFonts w:asciiTheme="majorBidi" w:hAnsiTheme="majorBidi" w:cstheme="majorBidi"/>
          <w:b/>
          <w:bCs/>
          <w:sz w:val="24"/>
          <w:szCs w:val="24"/>
        </w:rPr>
        <w:t xml:space="preserve"> Speaks</w:t>
      </w:r>
      <w:r w:rsidR="001D500F" w:rsidRPr="00E8453F">
        <w:rPr>
          <w:rFonts w:asciiTheme="majorBidi" w:hAnsiTheme="majorBidi" w:cstheme="majorBidi"/>
          <w:b/>
          <w:bCs/>
          <w:sz w:val="24"/>
          <w:szCs w:val="24"/>
        </w:rPr>
        <w:t>, pg. 46-47</w:t>
      </w:r>
    </w:p>
    <w:p w:rsidR="00690E30" w:rsidRPr="00E8453F" w:rsidRDefault="00690E30" w:rsidP="00E8453F">
      <w:pPr>
        <w:spacing w:after="0" w:line="240" w:lineRule="auto"/>
        <w:rPr>
          <w:rFonts w:asciiTheme="majorBidi" w:hAnsiTheme="majorBidi" w:cstheme="majorBidi"/>
          <w:b/>
          <w:bCs/>
          <w:sz w:val="24"/>
          <w:szCs w:val="24"/>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66"/>
        <w:gridCol w:w="4910"/>
      </w:tblGrid>
      <w:tr w:rsidR="00690E30" w:rsidRPr="00E8453F" w:rsidTr="00690E30">
        <w:tc>
          <w:tcPr>
            <w:tcW w:w="4788" w:type="dxa"/>
          </w:tcPr>
          <w:p w:rsidR="00690E30" w:rsidRPr="00E8453F" w:rsidRDefault="00690E30" w:rsidP="00E8453F">
            <w:pPr>
              <w:rPr>
                <w:rFonts w:asciiTheme="majorBidi" w:hAnsiTheme="majorBidi" w:cstheme="majorBidi"/>
                <w:sz w:val="24"/>
                <w:szCs w:val="24"/>
              </w:rPr>
            </w:pPr>
            <w:r w:rsidRPr="00E8453F">
              <w:rPr>
                <w:rFonts w:asciiTheme="majorBidi" w:hAnsiTheme="majorBidi" w:cstheme="majorBidi"/>
                <w:noProof/>
                <w:sz w:val="24"/>
                <w:szCs w:val="24"/>
              </w:rPr>
              <w:drawing>
                <wp:inline distT="0" distB="0" distL="0" distR="0" wp14:anchorId="223DA982" wp14:editId="329CB618">
                  <wp:extent cx="2825980" cy="152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8333"/>
                          <a:stretch/>
                        </pic:blipFill>
                        <pic:spPr bwMode="auto">
                          <a:xfrm>
                            <a:off x="0" y="0"/>
                            <a:ext cx="2825980" cy="15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8" w:type="dxa"/>
          </w:tcPr>
          <w:p w:rsidR="00690E30" w:rsidRPr="00E8453F" w:rsidRDefault="00690E30" w:rsidP="00E8453F">
            <w:pPr>
              <w:rPr>
                <w:rFonts w:asciiTheme="majorBidi" w:hAnsiTheme="majorBidi" w:cstheme="majorBidi"/>
                <w:sz w:val="24"/>
                <w:szCs w:val="24"/>
              </w:rPr>
            </w:pPr>
            <w:r w:rsidRPr="00E8453F">
              <w:rPr>
                <w:rFonts w:asciiTheme="majorBidi" w:hAnsiTheme="majorBidi" w:cstheme="majorBidi"/>
                <w:noProof/>
                <w:sz w:val="24"/>
                <w:szCs w:val="24"/>
              </w:rPr>
              <w:drawing>
                <wp:inline distT="0" distB="0" distL="0" distR="0" wp14:anchorId="410296B4" wp14:editId="1B5C4505">
                  <wp:extent cx="2980839" cy="32918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0839" cy="3291840"/>
                          </a:xfrm>
                          <a:prstGeom prst="rect">
                            <a:avLst/>
                          </a:prstGeom>
                          <a:noFill/>
                          <a:ln>
                            <a:noFill/>
                          </a:ln>
                        </pic:spPr>
                      </pic:pic>
                    </a:graphicData>
                  </a:graphic>
                </wp:inline>
              </w:drawing>
            </w:r>
          </w:p>
        </w:tc>
      </w:tr>
    </w:tbl>
    <w:p w:rsidR="00DB475D" w:rsidRPr="00E8453F" w:rsidRDefault="00DB475D" w:rsidP="00E8453F">
      <w:pPr>
        <w:spacing w:after="0" w:line="240" w:lineRule="auto"/>
        <w:rPr>
          <w:rFonts w:asciiTheme="majorBidi" w:hAnsiTheme="majorBidi" w:cstheme="majorBidi"/>
          <w:sz w:val="24"/>
          <w:szCs w:val="24"/>
        </w:rPr>
      </w:pPr>
    </w:p>
    <w:p w:rsidR="00B807F9" w:rsidRPr="00E8453F" w:rsidRDefault="00690E30" w:rsidP="00E8453F">
      <w:pPr>
        <w:spacing w:after="0" w:line="240" w:lineRule="auto"/>
        <w:rPr>
          <w:rFonts w:asciiTheme="majorBidi" w:hAnsiTheme="majorBidi" w:cstheme="majorBidi"/>
          <w:sz w:val="24"/>
          <w:szCs w:val="24"/>
        </w:rPr>
      </w:pPr>
      <w:r w:rsidRPr="00E8453F">
        <w:rPr>
          <w:rFonts w:asciiTheme="majorBidi" w:hAnsiTheme="majorBidi" w:cstheme="majorBidi"/>
          <w:sz w:val="24"/>
          <w:szCs w:val="24"/>
        </w:rPr>
        <w:t xml:space="preserve">Here was a clear-throated expression of where the </w:t>
      </w:r>
      <w:proofErr w:type="spellStart"/>
      <w:r w:rsidRPr="00E8453F">
        <w:rPr>
          <w:rFonts w:asciiTheme="majorBidi" w:hAnsiTheme="majorBidi" w:cstheme="majorBidi"/>
          <w:sz w:val="24"/>
          <w:szCs w:val="24"/>
        </w:rPr>
        <w:t>Rav</w:t>
      </w:r>
      <w:proofErr w:type="spellEnd"/>
      <w:r w:rsidRPr="00E8453F">
        <w:rPr>
          <w:rFonts w:asciiTheme="majorBidi" w:hAnsiTheme="majorBidi" w:cstheme="majorBidi"/>
          <w:sz w:val="24"/>
          <w:szCs w:val="24"/>
        </w:rPr>
        <w:t xml:space="preserve"> believed we could compromise and where we could not. It represented the dream of American Religious Zionists </w:t>
      </w:r>
      <w:r w:rsidR="00FD39F2" w:rsidRPr="00E8453F">
        <w:rPr>
          <w:rFonts w:asciiTheme="majorBidi" w:hAnsiTheme="majorBidi" w:cstheme="majorBidi"/>
          <w:sz w:val="24"/>
          <w:szCs w:val="24"/>
        </w:rPr>
        <w:t xml:space="preserve">who saw themselves as stakeholders and partners in the development of the Jewish state – partners who were willing to spend their time, resources and energies to advocate on its behalf. </w:t>
      </w:r>
    </w:p>
    <w:p w:rsidR="00690E30" w:rsidRPr="00E8453F" w:rsidRDefault="00690E30" w:rsidP="00E8453F">
      <w:pPr>
        <w:spacing w:after="0" w:line="240" w:lineRule="auto"/>
        <w:rPr>
          <w:rFonts w:asciiTheme="majorBidi" w:hAnsiTheme="majorBidi" w:cstheme="majorBidi"/>
          <w:sz w:val="24"/>
          <w:szCs w:val="24"/>
        </w:rPr>
      </w:pPr>
    </w:p>
    <w:p w:rsidR="003D1FC9" w:rsidRPr="00E8453F" w:rsidRDefault="00FD39F2" w:rsidP="00E8453F">
      <w:pPr>
        <w:spacing w:after="0" w:line="240" w:lineRule="auto"/>
        <w:rPr>
          <w:rFonts w:asciiTheme="majorBidi" w:hAnsiTheme="majorBidi" w:cstheme="majorBidi"/>
          <w:b/>
          <w:bCs/>
          <w:sz w:val="24"/>
          <w:szCs w:val="24"/>
        </w:rPr>
      </w:pPr>
      <w:r w:rsidRPr="00E8453F">
        <w:rPr>
          <w:rFonts w:asciiTheme="majorBidi" w:hAnsiTheme="majorBidi" w:cstheme="majorBidi"/>
          <w:b/>
          <w:bCs/>
          <w:sz w:val="24"/>
          <w:szCs w:val="24"/>
        </w:rPr>
        <w:t>The fourth and final frame was the p</w:t>
      </w:r>
      <w:r w:rsidR="003D1FC9" w:rsidRPr="00E8453F">
        <w:rPr>
          <w:rFonts w:asciiTheme="majorBidi" w:hAnsiTheme="majorBidi" w:cstheme="majorBidi"/>
          <w:b/>
          <w:bCs/>
          <w:sz w:val="24"/>
          <w:szCs w:val="24"/>
        </w:rPr>
        <w:t>romotion of Aliyah</w:t>
      </w:r>
    </w:p>
    <w:p w:rsidR="004124B8" w:rsidRPr="00E8453F" w:rsidRDefault="004124B8" w:rsidP="00E8453F">
      <w:pPr>
        <w:spacing w:after="0" w:line="240" w:lineRule="auto"/>
        <w:rPr>
          <w:rFonts w:asciiTheme="majorBidi" w:hAnsiTheme="majorBidi" w:cstheme="majorBidi"/>
          <w:sz w:val="24"/>
          <w:szCs w:val="24"/>
        </w:rPr>
      </w:pPr>
      <w:r w:rsidRPr="00E8453F">
        <w:rPr>
          <w:rFonts w:asciiTheme="majorBidi" w:hAnsiTheme="majorBidi" w:cstheme="majorBidi"/>
          <w:sz w:val="24"/>
          <w:szCs w:val="24"/>
        </w:rPr>
        <w:t xml:space="preserve">In the aftermath of the UN’s declaration that Zionism was a form </w:t>
      </w:r>
      <w:r w:rsidR="00FD39F2" w:rsidRPr="00E8453F">
        <w:rPr>
          <w:rFonts w:asciiTheme="majorBidi" w:hAnsiTheme="majorBidi" w:cstheme="majorBidi"/>
          <w:sz w:val="24"/>
          <w:szCs w:val="24"/>
        </w:rPr>
        <w:t>of</w:t>
      </w:r>
      <w:r w:rsidRPr="00E8453F">
        <w:rPr>
          <w:rFonts w:asciiTheme="majorBidi" w:hAnsiTheme="majorBidi" w:cstheme="majorBidi"/>
          <w:sz w:val="24"/>
          <w:szCs w:val="24"/>
        </w:rPr>
        <w:t xml:space="preserve"> racism</w:t>
      </w:r>
      <w:r w:rsidR="00FD39F2" w:rsidRPr="00E8453F">
        <w:rPr>
          <w:rFonts w:asciiTheme="majorBidi" w:hAnsiTheme="majorBidi" w:cstheme="majorBidi"/>
          <w:sz w:val="24"/>
          <w:szCs w:val="24"/>
        </w:rPr>
        <w:t xml:space="preserve"> in 1975</w:t>
      </w:r>
      <w:r w:rsidRPr="00E8453F">
        <w:rPr>
          <w:rFonts w:asciiTheme="majorBidi" w:hAnsiTheme="majorBidi" w:cstheme="majorBidi"/>
          <w:sz w:val="24"/>
          <w:szCs w:val="24"/>
        </w:rPr>
        <w:t xml:space="preserve">, Rabbi </w:t>
      </w:r>
      <w:proofErr w:type="spellStart"/>
      <w:r w:rsidRPr="00E8453F">
        <w:rPr>
          <w:rFonts w:asciiTheme="majorBidi" w:hAnsiTheme="majorBidi" w:cstheme="majorBidi"/>
          <w:sz w:val="24"/>
          <w:szCs w:val="24"/>
        </w:rPr>
        <w:t>Lamm</w:t>
      </w:r>
      <w:proofErr w:type="spellEnd"/>
      <w:r w:rsidRPr="00E8453F">
        <w:rPr>
          <w:rFonts w:asciiTheme="majorBidi" w:hAnsiTheme="majorBidi" w:cstheme="majorBidi"/>
          <w:sz w:val="24"/>
          <w:szCs w:val="24"/>
        </w:rPr>
        <w:t xml:space="preserve"> delivered a</w:t>
      </w:r>
      <w:r w:rsidR="00FD39F2" w:rsidRPr="00E8453F">
        <w:rPr>
          <w:rFonts w:asciiTheme="majorBidi" w:hAnsiTheme="majorBidi" w:cstheme="majorBidi"/>
          <w:sz w:val="24"/>
          <w:szCs w:val="24"/>
        </w:rPr>
        <w:t>n extraordinary</w:t>
      </w:r>
      <w:r w:rsidRPr="00E8453F">
        <w:rPr>
          <w:rFonts w:asciiTheme="majorBidi" w:hAnsiTheme="majorBidi" w:cstheme="majorBidi"/>
          <w:sz w:val="24"/>
          <w:szCs w:val="24"/>
        </w:rPr>
        <w:t xml:space="preserve"> sermon titled Dear Fellow Racists. </w:t>
      </w:r>
      <w:r w:rsidR="00FD39F2" w:rsidRPr="00E8453F">
        <w:rPr>
          <w:rFonts w:asciiTheme="majorBidi" w:hAnsiTheme="majorBidi" w:cstheme="majorBidi"/>
          <w:sz w:val="24"/>
          <w:szCs w:val="24"/>
        </w:rPr>
        <w:t xml:space="preserve">And he enumerated five consequences of the UN vote. I share with you the fifth. </w:t>
      </w:r>
    </w:p>
    <w:p w:rsidR="00B807F9" w:rsidRPr="00E8453F" w:rsidRDefault="0071012A" w:rsidP="00E8453F">
      <w:pPr>
        <w:spacing w:after="0" w:line="240" w:lineRule="auto"/>
        <w:rPr>
          <w:rFonts w:asciiTheme="majorBidi" w:hAnsiTheme="majorBidi" w:cstheme="majorBidi"/>
          <w:sz w:val="24"/>
          <w:szCs w:val="24"/>
        </w:rPr>
      </w:pPr>
      <w:r w:rsidRPr="00E8453F">
        <w:rPr>
          <w:rFonts w:asciiTheme="majorBidi" w:hAnsiTheme="majorBidi" w:cstheme="majorBidi"/>
          <w:b/>
          <w:bCs/>
          <w:sz w:val="24"/>
          <w:szCs w:val="24"/>
        </w:rPr>
        <w:lastRenderedPageBreak/>
        <w:t xml:space="preserve">8 </w:t>
      </w:r>
      <w:r w:rsidR="004124B8" w:rsidRPr="00E8453F">
        <w:rPr>
          <w:rFonts w:asciiTheme="majorBidi" w:hAnsiTheme="majorBidi" w:cstheme="majorBidi"/>
          <w:b/>
          <w:bCs/>
          <w:sz w:val="24"/>
          <w:szCs w:val="24"/>
        </w:rPr>
        <w:t xml:space="preserve">Rabbi Norman </w:t>
      </w:r>
      <w:proofErr w:type="spellStart"/>
      <w:r w:rsidR="004124B8" w:rsidRPr="00E8453F">
        <w:rPr>
          <w:rFonts w:asciiTheme="majorBidi" w:hAnsiTheme="majorBidi" w:cstheme="majorBidi"/>
          <w:b/>
          <w:bCs/>
          <w:sz w:val="24"/>
          <w:szCs w:val="24"/>
        </w:rPr>
        <w:t>Lamm</w:t>
      </w:r>
      <w:proofErr w:type="spellEnd"/>
      <w:r w:rsidR="004124B8" w:rsidRPr="00E8453F">
        <w:rPr>
          <w:rFonts w:asciiTheme="majorBidi" w:hAnsiTheme="majorBidi" w:cstheme="majorBidi"/>
          <w:b/>
          <w:bCs/>
          <w:sz w:val="24"/>
          <w:szCs w:val="24"/>
        </w:rPr>
        <w:t xml:space="preserve">, Dear Fellow Racists, </w:t>
      </w:r>
      <w:proofErr w:type="gramStart"/>
      <w:r w:rsidR="004124B8" w:rsidRPr="00E8453F">
        <w:rPr>
          <w:rFonts w:asciiTheme="majorBidi" w:hAnsiTheme="majorBidi" w:cstheme="majorBidi"/>
          <w:b/>
          <w:bCs/>
          <w:sz w:val="24"/>
          <w:szCs w:val="24"/>
        </w:rPr>
        <w:t>The</w:t>
      </w:r>
      <w:proofErr w:type="gramEnd"/>
      <w:r w:rsidR="004124B8" w:rsidRPr="00E8453F">
        <w:rPr>
          <w:rFonts w:asciiTheme="majorBidi" w:hAnsiTheme="majorBidi" w:cstheme="majorBidi"/>
          <w:b/>
          <w:bCs/>
          <w:sz w:val="24"/>
          <w:szCs w:val="24"/>
        </w:rPr>
        <w:t xml:space="preserve"> Jewish Center, November 15, 1975</w:t>
      </w:r>
      <w:r w:rsidR="001D500F" w:rsidRPr="00E8453F">
        <w:rPr>
          <w:rFonts w:asciiTheme="majorBidi" w:hAnsiTheme="majorBidi" w:cstheme="majorBidi"/>
          <w:noProof/>
          <w:sz w:val="24"/>
          <w:szCs w:val="24"/>
        </w:rPr>
        <w:drawing>
          <wp:inline distT="0" distB="0" distL="0" distR="0" wp14:anchorId="3DD08B30" wp14:editId="04787706">
            <wp:extent cx="6553866" cy="25603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lum contrast="-15000"/>
                      <a:extLst>
                        <a:ext uri="{28A0092B-C50C-407E-A947-70E740481C1C}">
                          <a14:useLocalDpi xmlns:a14="http://schemas.microsoft.com/office/drawing/2010/main" val="0"/>
                        </a:ext>
                      </a:extLst>
                    </a:blip>
                    <a:srcRect t="72256"/>
                    <a:stretch/>
                  </pic:blipFill>
                  <pic:spPr bwMode="auto">
                    <a:xfrm>
                      <a:off x="0" y="0"/>
                      <a:ext cx="6553866" cy="2560320"/>
                    </a:xfrm>
                    <a:prstGeom prst="rect">
                      <a:avLst/>
                    </a:prstGeom>
                    <a:noFill/>
                    <a:ln>
                      <a:noFill/>
                    </a:ln>
                    <a:extLst>
                      <a:ext uri="{53640926-AAD7-44D8-BBD7-CCE9431645EC}">
                        <a14:shadowObscured xmlns:a14="http://schemas.microsoft.com/office/drawing/2010/main"/>
                      </a:ext>
                    </a:extLst>
                  </pic:spPr>
                </pic:pic>
              </a:graphicData>
            </a:graphic>
          </wp:inline>
        </w:drawing>
      </w:r>
      <w:r w:rsidR="004124B8" w:rsidRPr="00E8453F">
        <w:rPr>
          <w:rFonts w:asciiTheme="majorBidi" w:hAnsiTheme="majorBidi" w:cstheme="majorBidi"/>
          <w:noProof/>
          <w:sz w:val="24"/>
          <w:szCs w:val="24"/>
        </w:rPr>
        <w:drawing>
          <wp:inline distT="0" distB="0" distL="0" distR="0" wp14:anchorId="1C7AD8B4" wp14:editId="2FD83BB9">
            <wp:extent cx="2021304" cy="5943600"/>
            <wp:effectExtent l="953"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lum contrast="-15000"/>
                      <a:extLst>
                        <a:ext uri="{28A0092B-C50C-407E-A947-70E740481C1C}">
                          <a14:useLocalDpi xmlns:a14="http://schemas.microsoft.com/office/drawing/2010/main" val="0"/>
                        </a:ext>
                      </a:extLst>
                    </a:blip>
                    <a:srcRect l="24439" r="31595"/>
                    <a:stretch/>
                  </pic:blipFill>
                  <pic:spPr bwMode="auto">
                    <a:xfrm rot="16200000">
                      <a:off x="0" y="0"/>
                      <a:ext cx="2021304" cy="5943600"/>
                    </a:xfrm>
                    <a:prstGeom prst="rect">
                      <a:avLst/>
                    </a:prstGeom>
                    <a:noFill/>
                    <a:ln>
                      <a:noFill/>
                    </a:ln>
                    <a:extLst>
                      <a:ext uri="{53640926-AAD7-44D8-BBD7-CCE9431645EC}">
                        <a14:shadowObscured xmlns:a14="http://schemas.microsoft.com/office/drawing/2010/main"/>
                      </a:ext>
                    </a:extLst>
                  </pic:spPr>
                </pic:pic>
              </a:graphicData>
            </a:graphic>
          </wp:inline>
        </w:drawing>
      </w:r>
    </w:p>
    <w:p w:rsidR="004124B8" w:rsidRPr="00E8453F" w:rsidRDefault="004124B8" w:rsidP="00E8453F">
      <w:pPr>
        <w:spacing w:after="0" w:line="240" w:lineRule="auto"/>
        <w:rPr>
          <w:rFonts w:asciiTheme="majorBidi" w:hAnsiTheme="majorBidi" w:cstheme="majorBidi"/>
          <w:sz w:val="24"/>
          <w:szCs w:val="24"/>
        </w:rPr>
      </w:pPr>
    </w:p>
    <w:p w:rsidR="000F560F" w:rsidRPr="00E8453F" w:rsidRDefault="00FD39F2" w:rsidP="00E8453F">
      <w:pPr>
        <w:spacing w:after="0" w:line="240" w:lineRule="auto"/>
        <w:rPr>
          <w:rFonts w:asciiTheme="majorBidi" w:hAnsiTheme="majorBidi" w:cstheme="majorBidi"/>
          <w:sz w:val="24"/>
          <w:szCs w:val="24"/>
        </w:rPr>
      </w:pPr>
      <w:r w:rsidRPr="00E8453F">
        <w:rPr>
          <w:rFonts w:asciiTheme="majorBidi" w:hAnsiTheme="majorBidi" w:cstheme="majorBidi"/>
          <w:sz w:val="24"/>
          <w:szCs w:val="24"/>
        </w:rPr>
        <w:t>And of course since 1975, our commitment to Zionism has inspired us in all kinds of ways:</w:t>
      </w:r>
    </w:p>
    <w:p w:rsidR="00FD39F2" w:rsidRPr="00E8453F" w:rsidRDefault="00FD39F2" w:rsidP="00E8453F">
      <w:pPr>
        <w:pStyle w:val="ListParagraph"/>
        <w:numPr>
          <w:ilvl w:val="0"/>
          <w:numId w:val="4"/>
        </w:numPr>
        <w:spacing w:after="0" w:line="240" w:lineRule="auto"/>
        <w:rPr>
          <w:rFonts w:asciiTheme="majorBidi" w:hAnsiTheme="majorBidi" w:cstheme="majorBidi"/>
          <w:sz w:val="24"/>
          <w:szCs w:val="24"/>
        </w:rPr>
      </w:pPr>
      <w:r w:rsidRPr="00E8453F">
        <w:rPr>
          <w:rFonts w:asciiTheme="majorBidi" w:hAnsiTheme="majorBidi" w:cstheme="majorBidi"/>
          <w:sz w:val="24"/>
          <w:szCs w:val="24"/>
        </w:rPr>
        <w:t xml:space="preserve">The Jewish Center was the first shul in America to send a </w:t>
      </w:r>
      <w:r w:rsidR="005B76B9" w:rsidRPr="00E8453F">
        <w:rPr>
          <w:rFonts w:asciiTheme="majorBidi" w:hAnsiTheme="majorBidi" w:cstheme="majorBidi"/>
          <w:sz w:val="24"/>
          <w:szCs w:val="24"/>
        </w:rPr>
        <w:t>synagogue</w:t>
      </w:r>
      <w:r w:rsidRPr="00E8453F">
        <w:rPr>
          <w:rFonts w:asciiTheme="majorBidi" w:hAnsiTheme="majorBidi" w:cstheme="majorBidi"/>
          <w:sz w:val="24"/>
          <w:szCs w:val="24"/>
        </w:rPr>
        <w:t xml:space="preserve"> delegation to AIPAC’s annual policy conference. Now there are hundreds of shuls that have followed suit.</w:t>
      </w:r>
    </w:p>
    <w:p w:rsidR="00FD39F2" w:rsidRPr="00E8453F" w:rsidRDefault="00FD39F2" w:rsidP="00E8453F">
      <w:pPr>
        <w:pStyle w:val="ListParagraph"/>
        <w:numPr>
          <w:ilvl w:val="0"/>
          <w:numId w:val="4"/>
        </w:numPr>
        <w:spacing w:after="0" w:line="240" w:lineRule="auto"/>
        <w:rPr>
          <w:rFonts w:asciiTheme="majorBidi" w:hAnsiTheme="majorBidi" w:cstheme="majorBidi"/>
          <w:sz w:val="24"/>
          <w:szCs w:val="24"/>
        </w:rPr>
      </w:pPr>
      <w:r w:rsidRPr="00E8453F">
        <w:rPr>
          <w:rFonts w:asciiTheme="majorBidi" w:hAnsiTheme="majorBidi" w:cstheme="majorBidi"/>
          <w:sz w:val="24"/>
          <w:szCs w:val="24"/>
        </w:rPr>
        <w:t>We’ve gone on missions in times of crisis</w:t>
      </w:r>
      <w:r w:rsidR="005B76B9" w:rsidRPr="00E8453F">
        <w:rPr>
          <w:rFonts w:asciiTheme="majorBidi" w:hAnsiTheme="majorBidi" w:cstheme="majorBidi"/>
          <w:sz w:val="24"/>
          <w:szCs w:val="24"/>
        </w:rPr>
        <w:t>;</w:t>
      </w:r>
    </w:p>
    <w:p w:rsidR="00FD39F2" w:rsidRPr="00E8453F" w:rsidRDefault="00FD39F2" w:rsidP="00E8453F">
      <w:pPr>
        <w:pStyle w:val="ListParagraph"/>
        <w:numPr>
          <w:ilvl w:val="0"/>
          <w:numId w:val="4"/>
        </w:numPr>
        <w:spacing w:after="0" w:line="240" w:lineRule="auto"/>
        <w:rPr>
          <w:rFonts w:asciiTheme="majorBidi" w:hAnsiTheme="majorBidi" w:cstheme="majorBidi"/>
          <w:sz w:val="24"/>
          <w:szCs w:val="24"/>
        </w:rPr>
      </w:pPr>
      <w:r w:rsidRPr="00E8453F">
        <w:rPr>
          <w:rFonts w:asciiTheme="majorBidi" w:hAnsiTheme="majorBidi" w:cstheme="majorBidi"/>
          <w:sz w:val="24"/>
          <w:szCs w:val="24"/>
        </w:rPr>
        <w:t>We’ve adopted orphans and supported victims of terror</w:t>
      </w:r>
      <w:r w:rsidR="005B76B9" w:rsidRPr="00E8453F">
        <w:rPr>
          <w:rFonts w:asciiTheme="majorBidi" w:hAnsiTheme="majorBidi" w:cstheme="majorBidi"/>
          <w:sz w:val="24"/>
          <w:szCs w:val="24"/>
        </w:rPr>
        <w:t>;</w:t>
      </w:r>
    </w:p>
    <w:p w:rsidR="00FD39F2" w:rsidRPr="00E8453F" w:rsidRDefault="00FD39F2" w:rsidP="00E8453F">
      <w:pPr>
        <w:pStyle w:val="ListParagraph"/>
        <w:numPr>
          <w:ilvl w:val="0"/>
          <w:numId w:val="4"/>
        </w:numPr>
        <w:spacing w:after="0" w:line="240" w:lineRule="auto"/>
        <w:rPr>
          <w:rFonts w:asciiTheme="majorBidi" w:hAnsiTheme="majorBidi" w:cstheme="majorBidi"/>
          <w:sz w:val="24"/>
          <w:szCs w:val="24"/>
        </w:rPr>
      </w:pPr>
      <w:r w:rsidRPr="00E8453F">
        <w:rPr>
          <w:rFonts w:asciiTheme="majorBidi" w:hAnsiTheme="majorBidi" w:cstheme="majorBidi"/>
          <w:sz w:val="24"/>
          <w:szCs w:val="24"/>
        </w:rPr>
        <w:t>The list goes on and on.</w:t>
      </w:r>
    </w:p>
    <w:p w:rsidR="000F560F" w:rsidRPr="00E8453F" w:rsidRDefault="000F560F" w:rsidP="00E8453F">
      <w:pPr>
        <w:spacing w:after="0" w:line="240" w:lineRule="auto"/>
        <w:rPr>
          <w:rFonts w:asciiTheme="majorBidi" w:hAnsiTheme="majorBidi" w:cstheme="majorBidi"/>
          <w:sz w:val="24"/>
          <w:szCs w:val="24"/>
        </w:rPr>
      </w:pPr>
    </w:p>
    <w:p w:rsidR="00FF773A" w:rsidRPr="00E8453F" w:rsidRDefault="00FF773A" w:rsidP="00E8453F">
      <w:pPr>
        <w:spacing w:after="0" w:line="240" w:lineRule="auto"/>
        <w:rPr>
          <w:rFonts w:asciiTheme="majorBidi" w:hAnsiTheme="majorBidi" w:cstheme="majorBidi"/>
          <w:sz w:val="24"/>
          <w:szCs w:val="24"/>
        </w:rPr>
      </w:pPr>
      <w:r w:rsidRPr="00E8453F">
        <w:rPr>
          <w:rFonts w:asciiTheme="majorBidi" w:hAnsiTheme="majorBidi" w:cstheme="majorBidi"/>
          <w:sz w:val="24"/>
          <w:szCs w:val="24"/>
        </w:rPr>
        <w:t xml:space="preserve">Part of what I’ve tried to demonstrate today is that Zionism in America in the past 100 years has been dynamic. </w:t>
      </w:r>
    </w:p>
    <w:p w:rsidR="00FF773A" w:rsidRPr="00E8453F" w:rsidRDefault="005B76B9" w:rsidP="00E8453F">
      <w:pPr>
        <w:pStyle w:val="ListParagraph"/>
        <w:numPr>
          <w:ilvl w:val="0"/>
          <w:numId w:val="1"/>
        </w:numPr>
        <w:spacing w:after="0" w:line="240" w:lineRule="auto"/>
        <w:rPr>
          <w:rFonts w:asciiTheme="majorBidi" w:hAnsiTheme="majorBidi" w:cstheme="majorBidi"/>
          <w:sz w:val="24"/>
          <w:szCs w:val="24"/>
        </w:rPr>
      </w:pPr>
      <w:r w:rsidRPr="00E8453F">
        <w:rPr>
          <w:rFonts w:asciiTheme="majorBidi" w:hAnsiTheme="majorBidi" w:cstheme="majorBidi"/>
          <w:sz w:val="24"/>
          <w:szCs w:val="24"/>
        </w:rPr>
        <w:t>It’s h</w:t>
      </w:r>
      <w:r w:rsidR="00FF773A" w:rsidRPr="00E8453F">
        <w:rPr>
          <w:rFonts w:asciiTheme="majorBidi" w:hAnsiTheme="majorBidi" w:cstheme="majorBidi"/>
          <w:sz w:val="24"/>
          <w:szCs w:val="24"/>
        </w:rPr>
        <w:t xml:space="preserve">elping </w:t>
      </w:r>
      <w:r w:rsidR="005B555D" w:rsidRPr="00E8453F">
        <w:rPr>
          <w:rFonts w:asciiTheme="majorBidi" w:hAnsiTheme="majorBidi" w:cstheme="majorBidi"/>
          <w:sz w:val="24"/>
          <w:szCs w:val="24"/>
        </w:rPr>
        <w:t xml:space="preserve">to envision and </w:t>
      </w:r>
      <w:r w:rsidR="00FF773A" w:rsidRPr="00E8453F">
        <w:rPr>
          <w:rFonts w:asciiTheme="majorBidi" w:hAnsiTheme="majorBidi" w:cstheme="majorBidi"/>
          <w:sz w:val="24"/>
          <w:szCs w:val="24"/>
        </w:rPr>
        <w:t>build a state</w:t>
      </w:r>
      <w:r w:rsidRPr="00E8453F">
        <w:rPr>
          <w:rFonts w:asciiTheme="majorBidi" w:hAnsiTheme="majorBidi" w:cstheme="majorBidi"/>
          <w:sz w:val="24"/>
          <w:szCs w:val="24"/>
        </w:rPr>
        <w:t>;</w:t>
      </w:r>
    </w:p>
    <w:p w:rsidR="00FF773A" w:rsidRPr="00E8453F" w:rsidRDefault="005B76B9" w:rsidP="00E8453F">
      <w:pPr>
        <w:pStyle w:val="ListParagraph"/>
        <w:numPr>
          <w:ilvl w:val="0"/>
          <w:numId w:val="1"/>
        </w:numPr>
        <w:spacing w:after="0" w:line="240" w:lineRule="auto"/>
        <w:rPr>
          <w:rFonts w:asciiTheme="majorBidi" w:hAnsiTheme="majorBidi" w:cstheme="majorBidi"/>
          <w:sz w:val="24"/>
          <w:szCs w:val="24"/>
        </w:rPr>
      </w:pPr>
      <w:r w:rsidRPr="00E8453F">
        <w:rPr>
          <w:rFonts w:asciiTheme="majorBidi" w:hAnsiTheme="majorBidi" w:cstheme="majorBidi"/>
          <w:sz w:val="24"/>
          <w:szCs w:val="24"/>
        </w:rPr>
        <w:t>It’s a</w:t>
      </w:r>
      <w:r w:rsidR="00FF773A" w:rsidRPr="00E8453F">
        <w:rPr>
          <w:rFonts w:asciiTheme="majorBidi" w:hAnsiTheme="majorBidi" w:cstheme="majorBidi"/>
          <w:sz w:val="24"/>
          <w:szCs w:val="24"/>
        </w:rPr>
        <w:t>ttaching to greatness</w:t>
      </w:r>
      <w:r w:rsidRPr="00E8453F">
        <w:rPr>
          <w:rFonts w:asciiTheme="majorBidi" w:hAnsiTheme="majorBidi" w:cstheme="majorBidi"/>
          <w:sz w:val="24"/>
          <w:szCs w:val="24"/>
        </w:rPr>
        <w:t xml:space="preserve"> so that we can fulfill our religious potential;</w:t>
      </w:r>
    </w:p>
    <w:p w:rsidR="00FF773A" w:rsidRPr="00E8453F" w:rsidRDefault="005B76B9" w:rsidP="00E8453F">
      <w:pPr>
        <w:pStyle w:val="ListParagraph"/>
        <w:numPr>
          <w:ilvl w:val="0"/>
          <w:numId w:val="1"/>
        </w:numPr>
        <w:spacing w:after="0" w:line="240" w:lineRule="auto"/>
        <w:rPr>
          <w:rFonts w:asciiTheme="majorBidi" w:hAnsiTheme="majorBidi" w:cstheme="majorBidi"/>
          <w:sz w:val="24"/>
          <w:szCs w:val="24"/>
        </w:rPr>
      </w:pPr>
      <w:r w:rsidRPr="00E8453F">
        <w:rPr>
          <w:rFonts w:asciiTheme="majorBidi" w:hAnsiTheme="majorBidi" w:cstheme="majorBidi"/>
          <w:sz w:val="24"/>
          <w:szCs w:val="24"/>
        </w:rPr>
        <w:t>It’s p</w:t>
      </w:r>
      <w:r w:rsidR="00FF773A" w:rsidRPr="00E8453F">
        <w:rPr>
          <w:rFonts w:asciiTheme="majorBidi" w:hAnsiTheme="majorBidi" w:cstheme="majorBidi"/>
          <w:sz w:val="24"/>
          <w:szCs w:val="24"/>
        </w:rPr>
        <w:t>olitical advocacy</w:t>
      </w:r>
      <w:r w:rsidRPr="00E8453F">
        <w:rPr>
          <w:rFonts w:asciiTheme="majorBidi" w:hAnsiTheme="majorBidi" w:cstheme="majorBidi"/>
          <w:sz w:val="24"/>
          <w:szCs w:val="24"/>
        </w:rPr>
        <w:t>;</w:t>
      </w:r>
    </w:p>
    <w:p w:rsidR="00FF773A" w:rsidRPr="00E8453F" w:rsidRDefault="005B76B9" w:rsidP="00E8453F">
      <w:pPr>
        <w:pStyle w:val="ListParagraph"/>
        <w:numPr>
          <w:ilvl w:val="0"/>
          <w:numId w:val="1"/>
        </w:numPr>
        <w:spacing w:after="0" w:line="240" w:lineRule="auto"/>
        <w:rPr>
          <w:rFonts w:asciiTheme="majorBidi" w:hAnsiTheme="majorBidi" w:cstheme="majorBidi"/>
          <w:sz w:val="24"/>
          <w:szCs w:val="24"/>
        </w:rPr>
      </w:pPr>
      <w:r w:rsidRPr="00E8453F">
        <w:rPr>
          <w:rFonts w:asciiTheme="majorBidi" w:hAnsiTheme="majorBidi" w:cstheme="majorBidi"/>
          <w:sz w:val="24"/>
          <w:szCs w:val="24"/>
        </w:rPr>
        <w:t>And it’s p</w:t>
      </w:r>
      <w:r w:rsidR="00FF773A" w:rsidRPr="00E8453F">
        <w:rPr>
          <w:rFonts w:asciiTheme="majorBidi" w:hAnsiTheme="majorBidi" w:cstheme="majorBidi"/>
          <w:sz w:val="24"/>
          <w:szCs w:val="24"/>
        </w:rPr>
        <w:t>romoting Aliyah</w:t>
      </w:r>
    </w:p>
    <w:p w:rsidR="00FD39F2" w:rsidRPr="00E8453F" w:rsidRDefault="00FD39F2" w:rsidP="00E8453F">
      <w:pPr>
        <w:pStyle w:val="ListParagraph"/>
        <w:spacing w:after="0" w:line="240" w:lineRule="auto"/>
        <w:rPr>
          <w:rFonts w:asciiTheme="majorBidi" w:hAnsiTheme="majorBidi" w:cstheme="majorBidi"/>
          <w:sz w:val="24"/>
          <w:szCs w:val="24"/>
        </w:rPr>
      </w:pPr>
    </w:p>
    <w:p w:rsidR="00FF773A" w:rsidRPr="00E8453F" w:rsidRDefault="00FF773A" w:rsidP="00E8453F">
      <w:pPr>
        <w:spacing w:after="0" w:line="240" w:lineRule="auto"/>
        <w:rPr>
          <w:rFonts w:asciiTheme="majorBidi" w:hAnsiTheme="majorBidi" w:cstheme="majorBidi"/>
          <w:sz w:val="24"/>
          <w:szCs w:val="24"/>
        </w:rPr>
      </w:pPr>
      <w:r w:rsidRPr="00E8453F">
        <w:rPr>
          <w:rFonts w:asciiTheme="majorBidi" w:hAnsiTheme="majorBidi" w:cstheme="majorBidi"/>
          <w:sz w:val="24"/>
          <w:szCs w:val="24"/>
        </w:rPr>
        <w:t>It still means all these things today, but I think it means even more.</w:t>
      </w:r>
    </w:p>
    <w:p w:rsidR="00FD39F2" w:rsidRPr="00E8453F" w:rsidRDefault="00FD39F2" w:rsidP="00E8453F">
      <w:pPr>
        <w:spacing w:after="0" w:line="240" w:lineRule="auto"/>
        <w:rPr>
          <w:rFonts w:asciiTheme="majorBidi" w:hAnsiTheme="majorBidi" w:cstheme="majorBidi"/>
          <w:sz w:val="24"/>
          <w:szCs w:val="24"/>
        </w:rPr>
      </w:pPr>
    </w:p>
    <w:p w:rsidR="005B76B9" w:rsidRPr="00E8453F" w:rsidRDefault="00FF773A" w:rsidP="00E8453F">
      <w:pPr>
        <w:spacing w:after="0" w:line="240" w:lineRule="auto"/>
        <w:rPr>
          <w:rFonts w:asciiTheme="majorBidi" w:hAnsiTheme="majorBidi" w:cstheme="majorBidi"/>
          <w:sz w:val="24"/>
          <w:szCs w:val="24"/>
        </w:rPr>
      </w:pPr>
      <w:proofErr w:type="spellStart"/>
      <w:r w:rsidRPr="00E8453F">
        <w:rPr>
          <w:rFonts w:asciiTheme="majorBidi" w:hAnsiTheme="majorBidi" w:cstheme="majorBidi"/>
          <w:sz w:val="24"/>
          <w:szCs w:val="24"/>
        </w:rPr>
        <w:lastRenderedPageBreak/>
        <w:t>Evyatar</w:t>
      </w:r>
      <w:proofErr w:type="spellEnd"/>
      <w:r w:rsidRPr="00E8453F">
        <w:rPr>
          <w:rFonts w:asciiTheme="majorBidi" w:hAnsiTheme="majorBidi" w:cstheme="majorBidi"/>
          <w:sz w:val="24"/>
          <w:szCs w:val="24"/>
        </w:rPr>
        <w:t xml:space="preserve"> </w:t>
      </w:r>
      <w:proofErr w:type="spellStart"/>
      <w:r w:rsidRPr="00E8453F">
        <w:rPr>
          <w:rFonts w:asciiTheme="majorBidi" w:hAnsiTheme="majorBidi" w:cstheme="majorBidi"/>
          <w:sz w:val="24"/>
          <w:szCs w:val="24"/>
        </w:rPr>
        <w:t>Friesel</w:t>
      </w:r>
      <w:proofErr w:type="spellEnd"/>
      <w:r w:rsidRPr="00E8453F">
        <w:rPr>
          <w:rFonts w:asciiTheme="majorBidi" w:hAnsiTheme="majorBidi" w:cstheme="majorBidi"/>
          <w:sz w:val="24"/>
          <w:szCs w:val="24"/>
        </w:rPr>
        <w:t xml:space="preserve"> was a scholar of American Zionism and he once wrote, “A Zionist is a Jew who believes that Jewish statehood in the Land of Israel is a necessary condition for the life of the Jewish people in the social and political circumstances of the modern world.”</w:t>
      </w:r>
    </w:p>
    <w:p w:rsidR="005B76B9" w:rsidRPr="00E8453F" w:rsidRDefault="005B76B9" w:rsidP="00E8453F">
      <w:pPr>
        <w:spacing w:after="0" w:line="240" w:lineRule="auto"/>
        <w:rPr>
          <w:rFonts w:asciiTheme="majorBidi" w:hAnsiTheme="majorBidi" w:cstheme="majorBidi"/>
          <w:sz w:val="24"/>
          <w:szCs w:val="24"/>
        </w:rPr>
      </w:pPr>
    </w:p>
    <w:p w:rsidR="00FF773A" w:rsidRPr="00E8453F" w:rsidRDefault="00FF773A" w:rsidP="00E8453F">
      <w:pPr>
        <w:spacing w:after="0" w:line="240" w:lineRule="auto"/>
        <w:rPr>
          <w:rFonts w:asciiTheme="majorBidi" w:hAnsiTheme="majorBidi" w:cstheme="majorBidi"/>
          <w:b/>
          <w:bCs/>
          <w:sz w:val="24"/>
          <w:szCs w:val="24"/>
        </w:rPr>
      </w:pPr>
      <w:r w:rsidRPr="00E8453F">
        <w:rPr>
          <w:rFonts w:asciiTheme="majorBidi" w:hAnsiTheme="majorBidi" w:cstheme="majorBidi"/>
          <w:sz w:val="24"/>
          <w:szCs w:val="24"/>
        </w:rPr>
        <w:t>I would put it a little differently. I would say a Zionist is a Jew who believes that the State of Israel is indispensable and displays the willingness to act accordingly.</w:t>
      </w:r>
    </w:p>
    <w:p w:rsidR="00FD39F2" w:rsidRPr="00E8453F" w:rsidRDefault="00FD39F2" w:rsidP="00E8453F">
      <w:pPr>
        <w:spacing w:after="0" w:line="240" w:lineRule="auto"/>
        <w:rPr>
          <w:rFonts w:asciiTheme="majorBidi" w:hAnsiTheme="majorBidi" w:cstheme="majorBidi"/>
          <w:sz w:val="24"/>
          <w:szCs w:val="24"/>
        </w:rPr>
      </w:pPr>
    </w:p>
    <w:p w:rsidR="00FF773A" w:rsidRPr="00E8453F" w:rsidRDefault="00FD39F2" w:rsidP="00E8453F">
      <w:pPr>
        <w:spacing w:after="0" w:line="240" w:lineRule="auto"/>
        <w:rPr>
          <w:rFonts w:asciiTheme="majorBidi" w:hAnsiTheme="majorBidi" w:cstheme="majorBidi"/>
          <w:sz w:val="24"/>
          <w:szCs w:val="24"/>
        </w:rPr>
      </w:pPr>
      <w:r w:rsidRPr="00E8453F">
        <w:rPr>
          <w:rFonts w:asciiTheme="majorBidi" w:hAnsiTheme="majorBidi" w:cstheme="majorBidi"/>
          <w:sz w:val="24"/>
          <w:szCs w:val="24"/>
        </w:rPr>
        <w:t>In other words</w:t>
      </w:r>
      <w:r w:rsidR="00FF773A" w:rsidRPr="00E8453F">
        <w:rPr>
          <w:rFonts w:asciiTheme="majorBidi" w:hAnsiTheme="majorBidi" w:cstheme="majorBidi"/>
          <w:sz w:val="24"/>
          <w:szCs w:val="24"/>
        </w:rPr>
        <w:t xml:space="preserve">, Zionism is about engaging the most pressing issues of Israel in each generation. </w:t>
      </w:r>
    </w:p>
    <w:p w:rsidR="00FD39F2" w:rsidRPr="00E8453F" w:rsidRDefault="00FD39F2" w:rsidP="00E8453F">
      <w:pPr>
        <w:spacing w:after="0" w:line="240" w:lineRule="auto"/>
        <w:rPr>
          <w:rFonts w:asciiTheme="majorBidi" w:hAnsiTheme="majorBidi" w:cstheme="majorBidi"/>
          <w:sz w:val="24"/>
          <w:szCs w:val="24"/>
        </w:rPr>
      </w:pPr>
    </w:p>
    <w:p w:rsidR="00B81F81" w:rsidRDefault="00FF773A" w:rsidP="00B81F81">
      <w:pPr>
        <w:spacing w:after="0" w:line="240" w:lineRule="auto"/>
        <w:rPr>
          <w:rFonts w:asciiTheme="majorBidi" w:hAnsiTheme="majorBidi" w:cstheme="majorBidi"/>
          <w:sz w:val="24"/>
          <w:szCs w:val="24"/>
        </w:rPr>
      </w:pPr>
      <w:r w:rsidRPr="00E8453F">
        <w:rPr>
          <w:rFonts w:asciiTheme="majorBidi" w:hAnsiTheme="majorBidi" w:cstheme="majorBidi"/>
          <w:sz w:val="24"/>
          <w:szCs w:val="24"/>
        </w:rPr>
        <w:t xml:space="preserve">So I want to take this opportunity to </w:t>
      </w:r>
      <w:r w:rsidR="005B76B9" w:rsidRPr="00E8453F">
        <w:rPr>
          <w:rFonts w:asciiTheme="majorBidi" w:hAnsiTheme="majorBidi" w:cstheme="majorBidi"/>
          <w:sz w:val="24"/>
          <w:szCs w:val="24"/>
        </w:rPr>
        <w:t xml:space="preserve">use the message that emerges from all of this and </w:t>
      </w:r>
      <w:r w:rsidRPr="00E8453F">
        <w:rPr>
          <w:rFonts w:asciiTheme="majorBidi" w:hAnsiTheme="majorBidi" w:cstheme="majorBidi"/>
          <w:sz w:val="24"/>
          <w:szCs w:val="24"/>
        </w:rPr>
        <w:t xml:space="preserve">offer a rejoinder to </w:t>
      </w:r>
      <w:r w:rsidR="00B81F81">
        <w:rPr>
          <w:rFonts w:asciiTheme="majorBidi" w:hAnsiTheme="majorBidi" w:cstheme="majorBidi"/>
          <w:sz w:val="24"/>
          <w:szCs w:val="24"/>
        </w:rPr>
        <w:t>a point</w:t>
      </w:r>
      <w:r w:rsidR="005B76B9" w:rsidRPr="00E8453F">
        <w:rPr>
          <w:rFonts w:asciiTheme="majorBidi" w:hAnsiTheme="majorBidi" w:cstheme="majorBidi"/>
          <w:sz w:val="24"/>
          <w:szCs w:val="24"/>
        </w:rPr>
        <w:t xml:space="preserve"> </w:t>
      </w:r>
      <w:r w:rsidRPr="00E8453F">
        <w:rPr>
          <w:rFonts w:asciiTheme="majorBidi" w:hAnsiTheme="majorBidi" w:cstheme="majorBidi"/>
          <w:sz w:val="24"/>
          <w:szCs w:val="24"/>
        </w:rPr>
        <w:t xml:space="preserve">Rabbi </w:t>
      </w:r>
      <w:proofErr w:type="spellStart"/>
      <w:r w:rsidRPr="00E8453F">
        <w:rPr>
          <w:rFonts w:asciiTheme="majorBidi" w:hAnsiTheme="majorBidi" w:cstheme="majorBidi"/>
          <w:sz w:val="24"/>
          <w:szCs w:val="24"/>
        </w:rPr>
        <w:t>Lookstein</w:t>
      </w:r>
      <w:proofErr w:type="spellEnd"/>
      <w:r w:rsidRPr="00E8453F">
        <w:rPr>
          <w:rFonts w:asciiTheme="majorBidi" w:hAnsiTheme="majorBidi" w:cstheme="majorBidi"/>
          <w:sz w:val="24"/>
          <w:szCs w:val="24"/>
        </w:rPr>
        <w:t xml:space="preserve"> </w:t>
      </w:r>
      <w:r w:rsidR="00B81F81">
        <w:rPr>
          <w:rFonts w:asciiTheme="majorBidi" w:hAnsiTheme="majorBidi" w:cstheme="majorBidi"/>
          <w:sz w:val="24"/>
          <w:szCs w:val="24"/>
        </w:rPr>
        <w:t xml:space="preserve">made </w:t>
      </w:r>
      <w:r w:rsidRPr="00E8453F">
        <w:rPr>
          <w:rFonts w:asciiTheme="majorBidi" w:hAnsiTheme="majorBidi" w:cstheme="majorBidi"/>
          <w:sz w:val="24"/>
          <w:szCs w:val="24"/>
        </w:rPr>
        <w:t xml:space="preserve">here before Rosh </w:t>
      </w:r>
      <w:proofErr w:type="spellStart"/>
      <w:r w:rsidRPr="00E8453F">
        <w:rPr>
          <w:rFonts w:asciiTheme="majorBidi" w:hAnsiTheme="majorBidi" w:cstheme="majorBidi"/>
          <w:sz w:val="24"/>
          <w:szCs w:val="24"/>
        </w:rPr>
        <w:t>Hashana</w:t>
      </w:r>
      <w:proofErr w:type="spellEnd"/>
      <w:r w:rsidRPr="00E8453F">
        <w:rPr>
          <w:rFonts w:asciiTheme="majorBidi" w:hAnsiTheme="majorBidi" w:cstheme="majorBidi"/>
          <w:sz w:val="24"/>
          <w:szCs w:val="24"/>
        </w:rPr>
        <w:t xml:space="preserve">. </w:t>
      </w:r>
      <w:r w:rsidR="00B81F81">
        <w:rPr>
          <w:rFonts w:asciiTheme="majorBidi" w:hAnsiTheme="majorBidi" w:cstheme="majorBidi"/>
          <w:sz w:val="24"/>
          <w:szCs w:val="24"/>
        </w:rPr>
        <w:t xml:space="preserve">His topic was conversion in Israel and I want to be clear that this is not the subject of my talk this morning. </w:t>
      </w:r>
    </w:p>
    <w:p w:rsidR="00B81F81" w:rsidRDefault="00B81F81" w:rsidP="00B81F81">
      <w:pPr>
        <w:spacing w:after="0" w:line="240" w:lineRule="auto"/>
        <w:rPr>
          <w:rFonts w:asciiTheme="majorBidi" w:hAnsiTheme="majorBidi" w:cstheme="majorBidi"/>
          <w:sz w:val="24"/>
          <w:szCs w:val="24"/>
        </w:rPr>
      </w:pPr>
    </w:p>
    <w:p w:rsidR="00FF773A" w:rsidRPr="00B81F81" w:rsidRDefault="00B81F81" w:rsidP="00B81F81">
      <w:pPr>
        <w:spacing w:after="0" w:line="240" w:lineRule="auto"/>
        <w:rPr>
          <w:rFonts w:asciiTheme="majorBidi" w:hAnsiTheme="majorBidi" w:cstheme="majorBidi"/>
          <w:sz w:val="24"/>
          <w:szCs w:val="24"/>
        </w:rPr>
      </w:pPr>
      <w:r w:rsidRPr="00B81F81">
        <w:rPr>
          <w:rFonts w:asciiTheme="majorBidi" w:hAnsiTheme="majorBidi" w:cstheme="majorBidi"/>
          <w:color w:val="222222"/>
          <w:sz w:val="24"/>
          <w:szCs w:val="24"/>
          <w:shd w:val="clear" w:color="auto" w:fill="FFFFFF"/>
        </w:rPr>
        <w:t>And I want to be equally clear that I </w:t>
      </w:r>
      <w:r w:rsidR="00FF773A" w:rsidRPr="00B81F81">
        <w:rPr>
          <w:rFonts w:asciiTheme="majorBidi" w:hAnsiTheme="majorBidi" w:cstheme="majorBidi"/>
          <w:sz w:val="24"/>
          <w:szCs w:val="24"/>
        </w:rPr>
        <w:t xml:space="preserve">fully agree </w:t>
      </w:r>
      <w:r w:rsidR="00E8453F" w:rsidRPr="00B81F81">
        <w:rPr>
          <w:rFonts w:asciiTheme="majorBidi" w:hAnsiTheme="majorBidi" w:cstheme="majorBidi"/>
          <w:sz w:val="24"/>
          <w:szCs w:val="24"/>
        </w:rPr>
        <w:t xml:space="preserve">with Rabbi </w:t>
      </w:r>
      <w:proofErr w:type="spellStart"/>
      <w:r w:rsidR="00E8453F" w:rsidRPr="00B81F81">
        <w:rPr>
          <w:rFonts w:asciiTheme="majorBidi" w:hAnsiTheme="majorBidi" w:cstheme="majorBidi"/>
          <w:sz w:val="24"/>
          <w:szCs w:val="24"/>
        </w:rPr>
        <w:t>Lookstein</w:t>
      </w:r>
      <w:proofErr w:type="spellEnd"/>
      <w:r w:rsidR="00E8453F" w:rsidRPr="00B81F81">
        <w:rPr>
          <w:rFonts w:asciiTheme="majorBidi" w:hAnsiTheme="majorBidi" w:cstheme="majorBidi"/>
          <w:sz w:val="24"/>
          <w:szCs w:val="24"/>
        </w:rPr>
        <w:t xml:space="preserve"> </w:t>
      </w:r>
      <w:r w:rsidR="00FF773A" w:rsidRPr="00B81F81">
        <w:rPr>
          <w:rFonts w:asciiTheme="majorBidi" w:hAnsiTheme="majorBidi" w:cstheme="majorBidi"/>
          <w:sz w:val="24"/>
          <w:szCs w:val="24"/>
        </w:rPr>
        <w:t xml:space="preserve">that the Chief Rabbinate in Israel can do better and needs to be accountable. </w:t>
      </w:r>
    </w:p>
    <w:p w:rsidR="00FD39F2" w:rsidRPr="00E8453F" w:rsidRDefault="00FD39F2" w:rsidP="00E8453F">
      <w:pPr>
        <w:spacing w:after="0" w:line="240" w:lineRule="auto"/>
        <w:rPr>
          <w:rFonts w:asciiTheme="majorBidi" w:hAnsiTheme="majorBidi" w:cstheme="majorBidi"/>
          <w:sz w:val="24"/>
          <w:szCs w:val="24"/>
        </w:rPr>
      </w:pPr>
    </w:p>
    <w:p w:rsidR="00B81F81" w:rsidRPr="00B81F81" w:rsidRDefault="00B81F81" w:rsidP="00B81F81">
      <w:pPr>
        <w:spacing w:after="0" w:line="240" w:lineRule="auto"/>
        <w:rPr>
          <w:rFonts w:asciiTheme="majorBidi" w:hAnsiTheme="majorBidi" w:cstheme="majorBidi"/>
          <w:i/>
          <w:iCs/>
          <w:sz w:val="24"/>
          <w:szCs w:val="24"/>
        </w:rPr>
      </w:pPr>
      <w:r>
        <w:rPr>
          <w:rFonts w:asciiTheme="majorBidi" w:hAnsiTheme="majorBidi" w:cstheme="majorBidi"/>
          <w:sz w:val="24"/>
          <w:szCs w:val="24"/>
        </w:rPr>
        <w:t xml:space="preserve">Rabbi </w:t>
      </w:r>
      <w:proofErr w:type="spellStart"/>
      <w:r>
        <w:rPr>
          <w:rFonts w:asciiTheme="majorBidi" w:hAnsiTheme="majorBidi" w:cstheme="majorBidi"/>
          <w:sz w:val="24"/>
          <w:szCs w:val="24"/>
        </w:rPr>
        <w:t>Lookstein</w:t>
      </w:r>
      <w:proofErr w:type="spellEnd"/>
      <w:r>
        <w:rPr>
          <w:rFonts w:asciiTheme="majorBidi" w:hAnsiTheme="majorBidi" w:cstheme="majorBidi"/>
          <w:sz w:val="24"/>
          <w:szCs w:val="24"/>
        </w:rPr>
        <w:t xml:space="preserve"> used</w:t>
      </w:r>
      <w:r w:rsidR="005B76B9" w:rsidRPr="00E8453F">
        <w:rPr>
          <w:rFonts w:asciiTheme="majorBidi" w:hAnsiTheme="majorBidi" w:cstheme="majorBidi"/>
          <w:sz w:val="24"/>
          <w:szCs w:val="24"/>
        </w:rPr>
        <w:t xml:space="preserve"> the recitation of </w:t>
      </w:r>
      <w:r w:rsidR="005B76B9" w:rsidRPr="00E8453F">
        <w:rPr>
          <w:rFonts w:asciiTheme="majorBidi" w:hAnsiTheme="majorBidi" w:cstheme="majorBidi" w:hint="cs"/>
          <w:sz w:val="24"/>
          <w:szCs w:val="24"/>
          <w:rtl/>
        </w:rPr>
        <w:t>על המחיה</w:t>
      </w:r>
      <w:r w:rsidR="005B76B9" w:rsidRPr="00E8453F">
        <w:rPr>
          <w:rFonts w:asciiTheme="majorBidi" w:hAnsiTheme="majorBidi" w:cstheme="majorBidi"/>
          <w:sz w:val="24"/>
          <w:szCs w:val="24"/>
        </w:rPr>
        <w:t xml:space="preserve"> </w:t>
      </w:r>
      <w:r>
        <w:rPr>
          <w:rFonts w:asciiTheme="majorBidi" w:hAnsiTheme="majorBidi" w:cstheme="majorBidi"/>
          <w:sz w:val="24"/>
          <w:szCs w:val="24"/>
        </w:rPr>
        <w:t>as</w:t>
      </w:r>
      <w:r w:rsidR="005B76B9" w:rsidRPr="00E8453F">
        <w:rPr>
          <w:rFonts w:asciiTheme="majorBidi" w:hAnsiTheme="majorBidi" w:cstheme="majorBidi"/>
          <w:sz w:val="24"/>
          <w:szCs w:val="24"/>
        </w:rPr>
        <w:t xml:space="preserve"> a metaphor for rigorous obs</w:t>
      </w:r>
      <w:r>
        <w:rPr>
          <w:rFonts w:asciiTheme="majorBidi" w:hAnsiTheme="majorBidi" w:cstheme="majorBidi"/>
          <w:sz w:val="24"/>
          <w:szCs w:val="24"/>
        </w:rPr>
        <w:t xml:space="preserve">ervance and fealty to tradition. If a prospective convert doesn’t know </w:t>
      </w:r>
      <w:r>
        <w:rPr>
          <w:rFonts w:asciiTheme="majorBidi" w:hAnsiTheme="majorBidi" w:cstheme="majorBidi" w:hint="cs"/>
          <w:sz w:val="24"/>
          <w:szCs w:val="24"/>
          <w:rtl/>
        </w:rPr>
        <w:t>על המחיה</w:t>
      </w:r>
      <w:r>
        <w:rPr>
          <w:rFonts w:asciiTheme="majorBidi" w:hAnsiTheme="majorBidi" w:cstheme="majorBidi"/>
          <w:sz w:val="24"/>
          <w:szCs w:val="24"/>
        </w:rPr>
        <w:t xml:space="preserve">, maybe we can or should allow her to convert nonetheless. </w:t>
      </w:r>
      <w:proofErr w:type="gramStart"/>
      <w:r>
        <w:rPr>
          <w:rFonts w:asciiTheme="majorBidi" w:hAnsiTheme="majorBidi" w:cstheme="majorBidi"/>
          <w:sz w:val="24"/>
          <w:szCs w:val="24"/>
        </w:rPr>
        <w:t>Authorities greater than I can decide where to draw those lines</w:t>
      </w:r>
      <w:r w:rsidRPr="00B81F81">
        <w:rPr>
          <w:rFonts w:asciiTheme="majorBidi" w:hAnsiTheme="majorBidi" w:cstheme="majorBidi"/>
          <w:sz w:val="24"/>
          <w:szCs w:val="24"/>
        </w:rPr>
        <w:t>.</w:t>
      </w:r>
      <w:proofErr w:type="gramEnd"/>
      <w:r w:rsidRPr="00B81F81">
        <w:rPr>
          <w:rFonts w:asciiTheme="majorBidi" w:hAnsiTheme="majorBidi" w:cstheme="majorBidi"/>
          <w:sz w:val="24"/>
          <w:szCs w:val="24"/>
        </w:rPr>
        <w:t xml:space="preserve"> But the approach cannot be: </w:t>
      </w:r>
      <w:r w:rsidRPr="00B81F81">
        <w:rPr>
          <w:rFonts w:asciiTheme="majorBidi" w:hAnsiTheme="majorBidi" w:cstheme="majorBidi"/>
          <w:i/>
          <w:iCs/>
          <w:sz w:val="24"/>
          <w:szCs w:val="24"/>
        </w:rPr>
        <w:t xml:space="preserve">Well, we ourselves don’t know </w:t>
      </w:r>
      <w:r w:rsidRPr="00B81F81">
        <w:rPr>
          <w:rFonts w:asciiTheme="majorBidi" w:hAnsiTheme="majorBidi" w:cstheme="majorBidi" w:hint="cs"/>
          <w:i/>
          <w:iCs/>
          <w:sz w:val="24"/>
          <w:szCs w:val="24"/>
          <w:rtl/>
        </w:rPr>
        <w:t>על המחיה</w:t>
      </w:r>
      <w:r w:rsidRPr="00B81F81">
        <w:rPr>
          <w:rFonts w:asciiTheme="majorBidi" w:hAnsiTheme="majorBidi" w:cstheme="majorBidi"/>
          <w:i/>
          <w:iCs/>
          <w:sz w:val="24"/>
          <w:szCs w:val="24"/>
        </w:rPr>
        <w:t>; we ourselves often fall short – so how could we ever expect more</w:t>
      </w:r>
      <w:r>
        <w:rPr>
          <w:rFonts w:asciiTheme="majorBidi" w:hAnsiTheme="majorBidi" w:cstheme="majorBidi"/>
          <w:i/>
          <w:iCs/>
          <w:sz w:val="24"/>
          <w:szCs w:val="24"/>
        </w:rPr>
        <w:t xml:space="preserve"> from anyone else</w:t>
      </w:r>
      <w:r w:rsidRPr="00B81F81">
        <w:rPr>
          <w:rFonts w:asciiTheme="majorBidi" w:hAnsiTheme="majorBidi" w:cstheme="majorBidi"/>
          <w:i/>
          <w:iCs/>
          <w:sz w:val="24"/>
          <w:szCs w:val="24"/>
        </w:rPr>
        <w:t xml:space="preserve">? </w:t>
      </w:r>
    </w:p>
    <w:p w:rsidR="00B81F81" w:rsidRDefault="00B81F81" w:rsidP="00B81F81">
      <w:pPr>
        <w:spacing w:after="0" w:line="240" w:lineRule="auto"/>
        <w:rPr>
          <w:rFonts w:asciiTheme="majorBidi" w:hAnsiTheme="majorBidi" w:cstheme="majorBidi"/>
          <w:sz w:val="24"/>
          <w:szCs w:val="24"/>
        </w:rPr>
      </w:pPr>
    </w:p>
    <w:p w:rsidR="00B81F81" w:rsidRDefault="00B81F81" w:rsidP="00B81F81">
      <w:pPr>
        <w:spacing w:after="0" w:line="240" w:lineRule="auto"/>
        <w:rPr>
          <w:rFonts w:asciiTheme="majorBidi" w:hAnsiTheme="majorBidi" w:cstheme="majorBidi"/>
          <w:sz w:val="24"/>
          <w:szCs w:val="24"/>
        </w:rPr>
      </w:pPr>
      <w:r>
        <w:rPr>
          <w:rFonts w:asciiTheme="majorBidi" w:hAnsiTheme="majorBidi" w:cstheme="majorBidi"/>
          <w:sz w:val="24"/>
          <w:szCs w:val="24"/>
        </w:rPr>
        <w:t>We can’t resign ourselves to lower standards. If we’re falling short, then all of us should aspire to do better!</w:t>
      </w:r>
    </w:p>
    <w:p w:rsidR="00B81F81" w:rsidRDefault="00B81F81" w:rsidP="00B81F81">
      <w:pPr>
        <w:spacing w:after="0" w:line="240" w:lineRule="auto"/>
        <w:rPr>
          <w:rFonts w:asciiTheme="majorBidi" w:hAnsiTheme="majorBidi" w:cstheme="majorBidi"/>
          <w:sz w:val="24"/>
          <w:szCs w:val="24"/>
        </w:rPr>
      </w:pPr>
    </w:p>
    <w:p w:rsidR="00FF773A" w:rsidRPr="00E8453F" w:rsidRDefault="00674584" w:rsidP="00B81F81">
      <w:pPr>
        <w:spacing w:after="0" w:line="240" w:lineRule="auto"/>
        <w:rPr>
          <w:rFonts w:asciiTheme="majorBidi" w:hAnsiTheme="majorBidi" w:cstheme="majorBidi"/>
          <w:sz w:val="24"/>
          <w:szCs w:val="24"/>
        </w:rPr>
      </w:pPr>
      <w:r w:rsidRPr="00E8453F">
        <w:rPr>
          <w:rFonts w:asciiTheme="majorBidi" w:hAnsiTheme="majorBidi" w:cstheme="majorBidi"/>
          <w:sz w:val="24"/>
          <w:szCs w:val="24"/>
        </w:rPr>
        <w:t>In support of h</w:t>
      </w:r>
      <w:r w:rsidR="00E8453F">
        <w:rPr>
          <w:rFonts w:asciiTheme="majorBidi" w:hAnsiTheme="majorBidi" w:cstheme="majorBidi"/>
          <w:sz w:val="24"/>
          <w:szCs w:val="24"/>
        </w:rPr>
        <w:t>is case</w:t>
      </w:r>
      <w:r w:rsidRPr="00E8453F">
        <w:rPr>
          <w:rFonts w:asciiTheme="majorBidi" w:hAnsiTheme="majorBidi" w:cstheme="majorBidi"/>
          <w:sz w:val="24"/>
          <w:szCs w:val="24"/>
        </w:rPr>
        <w:t xml:space="preserve">, Rabbi </w:t>
      </w:r>
      <w:proofErr w:type="spellStart"/>
      <w:r w:rsidRPr="00E8453F">
        <w:rPr>
          <w:rFonts w:asciiTheme="majorBidi" w:hAnsiTheme="majorBidi" w:cstheme="majorBidi"/>
          <w:sz w:val="24"/>
          <w:szCs w:val="24"/>
        </w:rPr>
        <w:t>Lookstein</w:t>
      </w:r>
      <w:proofErr w:type="spellEnd"/>
      <w:r w:rsidRPr="00E8453F">
        <w:rPr>
          <w:rFonts w:asciiTheme="majorBidi" w:hAnsiTheme="majorBidi" w:cstheme="majorBidi"/>
          <w:sz w:val="24"/>
          <w:szCs w:val="24"/>
        </w:rPr>
        <w:t xml:space="preserve"> cited a number of instances in which top flight halakhic authorities were willing to bend.</w:t>
      </w:r>
      <w:r w:rsidR="00B81F81">
        <w:rPr>
          <w:rFonts w:asciiTheme="majorBidi" w:hAnsiTheme="majorBidi" w:cstheme="majorBidi"/>
          <w:sz w:val="24"/>
          <w:szCs w:val="24"/>
        </w:rPr>
        <w:t xml:space="preserve"> Yes, i</w:t>
      </w:r>
      <w:r w:rsidR="00CD4833" w:rsidRPr="00E8453F">
        <w:rPr>
          <w:rFonts w:asciiTheme="majorBidi" w:hAnsiTheme="majorBidi" w:cstheme="majorBidi"/>
          <w:sz w:val="24"/>
          <w:szCs w:val="24"/>
        </w:rPr>
        <w:t>n extenuating circumstance</w:t>
      </w:r>
      <w:r w:rsidR="00B81F81">
        <w:rPr>
          <w:rFonts w:asciiTheme="majorBidi" w:hAnsiTheme="majorBidi" w:cstheme="majorBidi"/>
          <w:sz w:val="24"/>
          <w:szCs w:val="24"/>
        </w:rPr>
        <w:t>s</w:t>
      </w:r>
      <w:r w:rsidR="00CD4833" w:rsidRPr="00E8453F">
        <w:rPr>
          <w:rFonts w:asciiTheme="majorBidi" w:hAnsiTheme="majorBidi" w:cstheme="majorBidi"/>
          <w:sz w:val="24"/>
          <w:szCs w:val="24"/>
        </w:rPr>
        <w:t>, we violate the rule. Of course we do. But the exception doesn’t constitute license to abandon the rule</w:t>
      </w:r>
      <w:r w:rsidRPr="00E8453F">
        <w:rPr>
          <w:rFonts w:asciiTheme="majorBidi" w:hAnsiTheme="majorBidi" w:cstheme="majorBidi"/>
          <w:sz w:val="24"/>
          <w:szCs w:val="24"/>
        </w:rPr>
        <w:t xml:space="preserve"> itself</w:t>
      </w:r>
      <w:r w:rsidR="00CD4833" w:rsidRPr="00E8453F">
        <w:rPr>
          <w:rFonts w:asciiTheme="majorBidi" w:hAnsiTheme="majorBidi" w:cstheme="majorBidi"/>
          <w:sz w:val="24"/>
          <w:szCs w:val="24"/>
        </w:rPr>
        <w:t xml:space="preserve">. </w:t>
      </w:r>
    </w:p>
    <w:p w:rsidR="00FD39F2" w:rsidRPr="00E8453F" w:rsidRDefault="00FD39F2" w:rsidP="00E8453F">
      <w:pPr>
        <w:spacing w:after="0" w:line="240" w:lineRule="auto"/>
        <w:rPr>
          <w:rFonts w:asciiTheme="majorBidi" w:hAnsiTheme="majorBidi" w:cstheme="majorBidi"/>
          <w:sz w:val="24"/>
          <w:szCs w:val="24"/>
        </w:rPr>
      </w:pPr>
    </w:p>
    <w:p w:rsidR="00CD4833" w:rsidRPr="00E8453F" w:rsidRDefault="00CD4833" w:rsidP="00E8453F">
      <w:pPr>
        <w:spacing w:after="0" w:line="240" w:lineRule="auto"/>
        <w:rPr>
          <w:rFonts w:asciiTheme="majorBidi" w:hAnsiTheme="majorBidi" w:cstheme="majorBidi"/>
          <w:sz w:val="24"/>
          <w:szCs w:val="24"/>
        </w:rPr>
      </w:pPr>
      <w:r w:rsidRPr="00E8453F">
        <w:rPr>
          <w:rFonts w:asciiTheme="majorBidi" w:hAnsiTheme="majorBidi" w:cstheme="majorBidi"/>
          <w:sz w:val="24"/>
          <w:szCs w:val="24"/>
        </w:rPr>
        <w:t>There are complex issues in Israel today that defy easy solutions. But of this we can be sure: The answer is not to lower our expectations and demand less of people. The answer is to raise expectations and demand more.</w:t>
      </w:r>
    </w:p>
    <w:p w:rsidR="00674584" w:rsidRPr="00E8453F" w:rsidRDefault="00674584" w:rsidP="00E8453F">
      <w:pPr>
        <w:spacing w:after="0" w:line="240" w:lineRule="auto"/>
        <w:rPr>
          <w:rFonts w:asciiTheme="majorBidi" w:hAnsiTheme="majorBidi" w:cstheme="majorBidi"/>
          <w:sz w:val="24"/>
          <w:szCs w:val="24"/>
        </w:rPr>
      </w:pPr>
    </w:p>
    <w:p w:rsidR="00E65913" w:rsidRDefault="00E65913" w:rsidP="00E8453F">
      <w:pPr>
        <w:pStyle w:val="ListParagraph"/>
        <w:numPr>
          <w:ilvl w:val="0"/>
          <w:numId w:val="2"/>
        </w:numPr>
        <w:spacing w:after="0" w:line="240" w:lineRule="auto"/>
        <w:rPr>
          <w:rFonts w:asciiTheme="majorBidi" w:hAnsiTheme="majorBidi" w:cstheme="majorBidi"/>
          <w:sz w:val="24"/>
          <w:szCs w:val="24"/>
        </w:rPr>
      </w:pPr>
      <w:r w:rsidRPr="00E8453F">
        <w:rPr>
          <w:rFonts w:asciiTheme="majorBidi" w:hAnsiTheme="majorBidi" w:cstheme="majorBidi"/>
          <w:sz w:val="24"/>
          <w:szCs w:val="24"/>
        </w:rPr>
        <w:t xml:space="preserve">Ask teachers what happens when they lower their expectations of their students. </w:t>
      </w:r>
    </w:p>
    <w:p w:rsidR="00E8453F" w:rsidRPr="00E8453F" w:rsidRDefault="00E8453F" w:rsidP="00E8453F">
      <w:pPr>
        <w:pStyle w:val="ListParagraph"/>
        <w:numPr>
          <w:ilvl w:val="0"/>
          <w:numId w:val="2"/>
        </w:numPr>
        <w:spacing w:after="0" w:line="240" w:lineRule="auto"/>
        <w:rPr>
          <w:rFonts w:asciiTheme="majorBidi" w:hAnsiTheme="majorBidi" w:cstheme="majorBidi"/>
          <w:sz w:val="24"/>
          <w:szCs w:val="24"/>
        </w:rPr>
      </w:pPr>
      <w:r>
        <w:rPr>
          <w:rFonts w:asciiTheme="majorBidi" w:hAnsiTheme="majorBidi" w:cstheme="majorBidi"/>
          <w:sz w:val="24"/>
          <w:szCs w:val="24"/>
        </w:rPr>
        <w:t xml:space="preserve">Ask parents what happens when they lower expectations of their children. </w:t>
      </w:r>
    </w:p>
    <w:p w:rsidR="00CD4833" w:rsidRPr="00E8453F" w:rsidRDefault="00CD4833" w:rsidP="00E8453F">
      <w:pPr>
        <w:pStyle w:val="ListParagraph"/>
        <w:numPr>
          <w:ilvl w:val="0"/>
          <w:numId w:val="2"/>
        </w:numPr>
        <w:spacing w:after="0" w:line="240" w:lineRule="auto"/>
        <w:rPr>
          <w:rFonts w:asciiTheme="majorBidi" w:hAnsiTheme="majorBidi" w:cstheme="majorBidi"/>
          <w:sz w:val="24"/>
          <w:szCs w:val="24"/>
        </w:rPr>
      </w:pPr>
      <w:r w:rsidRPr="00E8453F">
        <w:rPr>
          <w:rFonts w:asciiTheme="majorBidi" w:hAnsiTheme="majorBidi" w:cstheme="majorBidi"/>
          <w:sz w:val="24"/>
          <w:szCs w:val="24"/>
        </w:rPr>
        <w:t xml:space="preserve">Ask </w:t>
      </w:r>
      <w:r w:rsidR="00E65913" w:rsidRPr="00E8453F">
        <w:rPr>
          <w:rFonts w:asciiTheme="majorBidi" w:hAnsiTheme="majorBidi" w:cstheme="majorBidi"/>
          <w:sz w:val="24"/>
          <w:szCs w:val="24"/>
        </w:rPr>
        <w:t>Jewish communal leaders in</w:t>
      </w:r>
      <w:r w:rsidRPr="00E8453F">
        <w:rPr>
          <w:rFonts w:asciiTheme="majorBidi" w:hAnsiTheme="majorBidi" w:cstheme="majorBidi"/>
          <w:sz w:val="24"/>
          <w:szCs w:val="24"/>
        </w:rPr>
        <w:t xml:space="preserve"> the first half of this century if their decision to be less supportive of the creation of a Jewish state was a good one.</w:t>
      </w:r>
    </w:p>
    <w:p w:rsidR="00CD4833" w:rsidRPr="00E8453F" w:rsidRDefault="00CD4833" w:rsidP="00E8453F">
      <w:pPr>
        <w:pStyle w:val="ListParagraph"/>
        <w:numPr>
          <w:ilvl w:val="0"/>
          <w:numId w:val="2"/>
        </w:numPr>
        <w:spacing w:after="0" w:line="240" w:lineRule="auto"/>
        <w:rPr>
          <w:rFonts w:asciiTheme="majorBidi" w:hAnsiTheme="majorBidi" w:cstheme="majorBidi"/>
          <w:sz w:val="24"/>
          <w:szCs w:val="24"/>
        </w:rPr>
      </w:pPr>
      <w:r w:rsidRPr="00E8453F">
        <w:rPr>
          <w:rFonts w:asciiTheme="majorBidi" w:hAnsiTheme="majorBidi" w:cstheme="majorBidi"/>
          <w:sz w:val="24"/>
          <w:szCs w:val="24"/>
        </w:rPr>
        <w:t xml:space="preserve">Ask Conservative Jews if their decision to scale back restrictions and allow people to drive to shul on Shabbat </w:t>
      </w:r>
      <w:r w:rsidR="00B81F81">
        <w:rPr>
          <w:rFonts w:asciiTheme="majorBidi" w:hAnsiTheme="majorBidi" w:cstheme="majorBidi"/>
          <w:sz w:val="24"/>
          <w:szCs w:val="24"/>
        </w:rPr>
        <w:t xml:space="preserve">was </w:t>
      </w:r>
      <w:r w:rsidR="00E8453F">
        <w:rPr>
          <w:rFonts w:asciiTheme="majorBidi" w:hAnsiTheme="majorBidi" w:cstheme="majorBidi"/>
          <w:sz w:val="24"/>
          <w:szCs w:val="24"/>
        </w:rPr>
        <w:t>the right one</w:t>
      </w:r>
      <w:r w:rsidRPr="00E8453F">
        <w:rPr>
          <w:rFonts w:asciiTheme="majorBidi" w:hAnsiTheme="majorBidi" w:cstheme="majorBidi"/>
          <w:sz w:val="24"/>
          <w:szCs w:val="24"/>
        </w:rPr>
        <w:t>.</w:t>
      </w:r>
    </w:p>
    <w:p w:rsidR="00C55D79" w:rsidRPr="00E8453F" w:rsidRDefault="00C55D79" w:rsidP="00E8453F">
      <w:pPr>
        <w:spacing w:after="0" w:line="240" w:lineRule="auto"/>
        <w:rPr>
          <w:rFonts w:asciiTheme="majorBidi" w:hAnsiTheme="majorBidi" w:cstheme="majorBidi"/>
          <w:sz w:val="24"/>
          <w:szCs w:val="24"/>
        </w:rPr>
      </w:pPr>
    </w:p>
    <w:p w:rsidR="00FF773A" w:rsidRPr="00E8453F" w:rsidRDefault="00C155FB" w:rsidP="00C155FB">
      <w:pPr>
        <w:spacing w:after="0" w:line="240" w:lineRule="auto"/>
        <w:rPr>
          <w:rFonts w:asciiTheme="majorBidi" w:hAnsiTheme="majorBidi" w:cstheme="majorBidi"/>
          <w:sz w:val="24"/>
          <w:szCs w:val="24"/>
        </w:rPr>
      </w:pPr>
      <w:r>
        <w:rPr>
          <w:rFonts w:asciiTheme="majorBidi" w:hAnsiTheme="majorBidi" w:cstheme="majorBidi"/>
          <w:sz w:val="24"/>
          <w:szCs w:val="24"/>
        </w:rPr>
        <w:t xml:space="preserve">No one could possibly impugn the motives of any of these actors; but did they achieve their intended goals? </w:t>
      </w:r>
      <w:r w:rsidR="00674584" w:rsidRPr="00E8453F">
        <w:rPr>
          <w:rFonts w:asciiTheme="majorBidi" w:hAnsiTheme="majorBidi" w:cstheme="majorBidi"/>
          <w:sz w:val="24"/>
          <w:szCs w:val="24"/>
        </w:rPr>
        <w:t xml:space="preserve"> </w:t>
      </w:r>
    </w:p>
    <w:p w:rsidR="00FF773A" w:rsidRPr="00E8453F" w:rsidRDefault="00FF773A" w:rsidP="00E8453F">
      <w:pPr>
        <w:spacing w:after="0" w:line="240" w:lineRule="auto"/>
        <w:rPr>
          <w:rFonts w:asciiTheme="majorBidi" w:hAnsiTheme="majorBidi" w:cstheme="majorBidi"/>
          <w:sz w:val="24"/>
          <w:szCs w:val="24"/>
        </w:rPr>
      </w:pPr>
    </w:p>
    <w:p w:rsidR="00E22E16" w:rsidRPr="00B81F81" w:rsidRDefault="00E22E16" w:rsidP="00E8453F">
      <w:pPr>
        <w:spacing w:after="0" w:line="240" w:lineRule="auto"/>
        <w:rPr>
          <w:rFonts w:asciiTheme="majorBidi" w:hAnsiTheme="majorBidi" w:cstheme="majorBidi"/>
          <w:sz w:val="24"/>
          <w:szCs w:val="24"/>
        </w:rPr>
      </w:pPr>
      <w:r w:rsidRPr="00E8453F">
        <w:rPr>
          <w:rFonts w:asciiTheme="majorBidi" w:hAnsiTheme="majorBidi" w:cstheme="majorBidi"/>
          <w:sz w:val="24"/>
          <w:szCs w:val="24"/>
        </w:rPr>
        <w:t xml:space="preserve">All the eras we </w:t>
      </w:r>
      <w:r w:rsidRPr="00B81F81">
        <w:rPr>
          <w:rFonts w:asciiTheme="majorBidi" w:hAnsiTheme="majorBidi" w:cstheme="majorBidi"/>
          <w:sz w:val="24"/>
          <w:szCs w:val="24"/>
        </w:rPr>
        <w:t xml:space="preserve">just traversed share one common </w:t>
      </w:r>
      <w:r w:rsidR="00E65913" w:rsidRPr="00B81F81">
        <w:rPr>
          <w:rFonts w:asciiTheme="majorBidi" w:hAnsiTheme="majorBidi" w:cstheme="majorBidi"/>
          <w:sz w:val="24"/>
          <w:szCs w:val="24"/>
        </w:rPr>
        <w:t>theme: In every case, Zionism attached to an a</w:t>
      </w:r>
      <w:r w:rsidRPr="00B81F81">
        <w:rPr>
          <w:rFonts w:asciiTheme="majorBidi" w:hAnsiTheme="majorBidi" w:cstheme="majorBidi"/>
          <w:sz w:val="24"/>
          <w:szCs w:val="24"/>
        </w:rPr>
        <w:t>spiration</w:t>
      </w:r>
      <w:r w:rsidR="00E65913" w:rsidRPr="00B81F81">
        <w:rPr>
          <w:rFonts w:asciiTheme="majorBidi" w:hAnsiTheme="majorBidi" w:cstheme="majorBidi"/>
          <w:sz w:val="24"/>
          <w:szCs w:val="24"/>
        </w:rPr>
        <w:t>:</w:t>
      </w:r>
    </w:p>
    <w:p w:rsidR="00B81F81" w:rsidRPr="00B81F81" w:rsidRDefault="00B81F81" w:rsidP="00E8453F">
      <w:pPr>
        <w:spacing w:after="0" w:line="240" w:lineRule="auto"/>
        <w:rPr>
          <w:rFonts w:asciiTheme="majorBidi" w:hAnsiTheme="majorBidi" w:cstheme="majorBidi"/>
          <w:sz w:val="24"/>
          <w:szCs w:val="24"/>
        </w:rPr>
      </w:pPr>
    </w:p>
    <w:p w:rsidR="00E22E16" w:rsidRPr="00E8453F" w:rsidRDefault="00E22E16" w:rsidP="00E8453F">
      <w:pPr>
        <w:pStyle w:val="ListParagraph"/>
        <w:numPr>
          <w:ilvl w:val="0"/>
          <w:numId w:val="3"/>
        </w:numPr>
        <w:spacing w:after="0" w:line="240" w:lineRule="auto"/>
        <w:rPr>
          <w:rFonts w:asciiTheme="majorBidi" w:hAnsiTheme="majorBidi" w:cstheme="majorBidi"/>
          <w:sz w:val="24"/>
          <w:szCs w:val="24"/>
        </w:rPr>
      </w:pPr>
      <w:r w:rsidRPr="00E8453F">
        <w:rPr>
          <w:rFonts w:asciiTheme="majorBidi" w:hAnsiTheme="majorBidi" w:cstheme="majorBidi"/>
          <w:sz w:val="24"/>
          <w:szCs w:val="24"/>
        </w:rPr>
        <w:lastRenderedPageBreak/>
        <w:t>Maybe we can build a state</w:t>
      </w:r>
      <w:r w:rsidR="00E65913" w:rsidRPr="00E8453F">
        <w:rPr>
          <w:rFonts w:asciiTheme="majorBidi" w:hAnsiTheme="majorBidi" w:cstheme="majorBidi"/>
          <w:sz w:val="24"/>
          <w:szCs w:val="24"/>
        </w:rPr>
        <w:t>;</w:t>
      </w:r>
    </w:p>
    <w:p w:rsidR="00B43171" w:rsidRPr="00E8453F" w:rsidRDefault="00E22E16" w:rsidP="00E8453F">
      <w:pPr>
        <w:pStyle w:val="ListParagraph"/>
        <w:numPr>
          <w:ilvl w:val="0"/>
          <w:numId w:val="3"/>
        </w:numPr>
        <w:spacing w:after="0" w:line="240" w:lineRule="auto"/>
        <w:rPr>
          <w:rFonts w:asciiTheme="majorBidi" w:hAnsiTheme="majorBidi" w:cstheme="majorBidi"/>
          <w:sz w:val="24"/>
          <w:szCs w:val="24"/>
        </w:rPr>
      </w:pPr>
      <w:r w:rsidRPr="00E8453F">
        <w:rPr>
          <w:rFonts w:asciiTheme="majorBidi" w:hAnsiTheme="majorBidi" w:cstheme="majorBidi"/>
          <w:sz w:val="24"/>
          <w:szCs w:val="24"/>
        </w:rPr>
        <w:t>Maybe now that we have a state, we can achieve our full religious potential</w:t>
      </w:r>
      <w:r w:rsidR="00674584" w:rsidRPr="00E8453F">
        <w:rPr>
          <w:rFonts w:asciiTheme="majorBidi" w:hAnsiTheme="majorBidi" w:cstheme="majorBidi"/>
          <w:sz w:val="24"/>
          <w:szCs w:val="24"/>
        </w:rPr>
        <w:t xml:space="preserve"> and </w:t>
      </w:r>
      <w:r w:rsidR="00B43171" w:rsidRPr="00E8453F">
        <w:rPr>
          <w:rFonts w:asciiTheme="majorBidi" w:hAnsiTheme="majorBidi" w:cstheme="majorBidi"/>
          <w:sz w:val="24"/>
          <w:szCs w:val="24"/>
        </w:rPr>
        <w:t xml:space="preserve">help </w:t>
      </w:r>
      <w:r w:rsidR="00674584" w:rsidRPr="00E8453F">
        <w:rPr>
          <w:rFonts w:asciiTheme="majorBidi" w:hAnsiTheme="majorBidi" w:cstheme="majorBidi"/>
          <w:sz w:val="24"/>
          <w:szCs w:val="24"/>
        </w:rPr>
        <w:t>T</w:t>
      </w:r>
      <w:r w:rsidR="00B43171" w:rsidRPr="00E8453F">
        <w:rPr>
          <w:rFonts w:asciiTheme="majorBidi" w:hAnsiTheme="majorBidi" w:cstheme="majorBidi"/>
          <w:sz w:val="24"/>
          <w:szCs w:val="24"/>
        </w:rPr>
        <w:t>orah flourish</w:t>
      </w:r>
      <w:r w:rsidR="00E65913" w:rsidRPr="00E8453F">
        <w:rPr>
          <w:rFonts w:asciiTheme="majorBidi" w:hAnsiTheme="majorBidi" w:cstheme="majorBidi"/>
          <w:sz w:val="24"/>
          <w:szCs w:val="24"/>
        </w:rPr>
        <w:t>;</w:t>
      </w:r>
    </w:p>
    <w:p w:rsidR="00E22E16" w:rsidRPr="00E8453F" w:rsidRDefault="00E22E16" w:rsidP="00E8453F">
      <w:pPr>
        <w:pStyle w:val="ListParagraph"/>
        <w:numPr>
          <w:ilvl w:val="0"/>
          <w:numId w:val="3"/>
        </w:numPr>
        <w:spacing w:after="0" w:line="240" w:lineRule="auto"/>
        <w:rPr>
          <w:rFonts w:asciiTheme="majorBidi" w:hAnsiTheme="majorBidi" w:cstheme="majorBidi"/>
          <w:sz w:val="24"/>
          <w:szCs w:val="24"/>
        </w:rPr>
      </w:pPr>
      <w:r w:rsidRPr="00E8453F">
        <w:rPr>
          <w:rFonts w:asciiTheme="majorBidi" w:hAnsiTheme="majorBidi" w:cstheme="majorBidi"/>
          <w:sz w:val="24"/>
          <w:szCs w:val="24"/>
        </w:rPr>
        <w:t xml:space="preserve">Maybe we can help advocate for </w:t>
      </w:r>
      <w:r w:rsidR="00B43171" w:rsidRPr="00E8453F">
        <w:rPr>
          <w:rFonts w:asciiTheme="majorBidi" w:hAnsiTheme="majorBidi" w:cstheme="majorBidi"/>
          <w:sz w:val="24"/>
          <w:szCs w:val="24"/>
        </w:rPr>
        <w:t>Israel in its times of crisis</w:t>
      </w:r>
      <w:r w:rsidR="00E65913" w:rsidRPr="00E8453F">
        <w:rPr>
          <w:rFonts w:asciiTheme="majorBidi" w:hAnsiTheme="majorBidi" w:cstheme="majorBidi"/>
          <w:sz w:val="24"/>
          <w:szCs w:val="24"/>
        </w:rPr>
        <w:t>;</w:t>
      </w:r>
    </w:p>
    <w:p w:rsidR="00E22E16" w:rsidRPr="00E8453F" w:rsidRDefault="00E22E16" w:rsidP="00E8453F">
      <w:pPr>
        <w:pStyle w:val="ListParagraph"/>
        <w:numPr>
          <w:ilvl w:val="0"/>
          <w:numId w:val="3"/>
        </w:numPr>
        <w:spacing w:after="0" w:line="240" w:lineRule="auto"/>
        <w:rPr>
          <w:rFonts w:asciiTheme="majorBidi" w:hAnsiTheme="majorBidi" w:cstheme="majorBidi"/>
          <w:sz w:val="24"/>
          <w:szCs w:val="24"/>
        </w:rPr>
      </w:pPr>
      <w:r w:rsidRPr="00E8453F">
        <w:rPr>
          <w:rFonts w:asciiTheme="majorBidi" w:hAnsiTheme="majorBidi" w:cstheme="majorBidi"/>
          <w:sz w:val="24"/>
          <w:szCs w:val="24"/>
        </w:rPr>
        <w:t xml:space="preserve">Maybe we can entertain the possibility of Aliyah </w:t>
      </w:r>
      <w:r w:rsidR="00B43171" w:rsidRPr="00E8453F">
        <w:rPr>
          <w:rFonts w:asciiTheme="majorBidi" w:hAnsiTheme="majorBidi" w:cstheme="majorBidi"/>
          <w:sz w:val="24"/>
          <w:szCs w:val="24"/>
        </w:rPr>
        <w:t>and a return to our homeland</w:t>
      </w:r>
      <w:r w:rsidR="00E65913" w:rsidRPr="00E8453F">
        <w:rPr>
          <w:rFonts w:asciiTheme="majorBidi" w:hAnsiTheme="majorBidi" w:cstheme="majorBidi"/>
          <w:sz w:val="24"/>
          <w:szCs w:val="24"/>
        </w:rPr>
        <w:t>;</w:t>
      </w:r>
    </w:p>
    <w:p w:rsidR="00B43171" w:rsidRPr="00E8453F" w:rsidRDefault="00B43171" w:rsidP="00E8453F">
      <w:pPr>
        <w:pStyle w:val="ListParagraph"/>
        <w:spacing w:after="0" w:line="240" w:lineRule="auto"/>
        <w:rPr>
          <w:rFonts w:asciiTheme="majorBidi" w:hAnsiTheme="majorBidi" w:cstheme="majorBidi"/>
          <w:sz w:val="24"/>
          <w:szCs w:val="24"/>
        </w:rPr>
      </w:pPr>
    </w:p>
    <w:p w:rsidR="00E22E16" w:rsidRPr="00E8453F" w:rsidRDefault="00E22E16" w:rsidP="00B81F81">
      <w:pPr>
        <w:spacing w:after="0" w:line="240" w:lineRule="auto"/>
        <w:rPr>
          <w:rFonts w:asciiTheme="majorBidi" w:hAnsiTheme="majorBidi" w:cstheme="majorBidi"/>
          <w:sz w:val="24"/>
          <w:szCs w:val="24"/>
        </w:rPr>
      </w:pPr>
      <w:r w:rsidRPr="00E8453F">
        <w:rPr>
          <w:rFonts w:asciiTheme="majorBidi" w:hAnsiTheme="majorBidi" w:cstheme="majorBidi"/>
          <w:sz w:val="24"/>
          <w:szCs w:val="24"/>
        </w:rPr>
        <w:t>The answer can’t be to expect to less.</w:t>
      </w:r>
      <w:r w:rsidR="00B81F81">
        <w:rPr>
          <w:rFonts w:asciiTheme="majorBidi" w:hAnsiTheme="majorBidi" w:cstheme="majorBidi"/>
          <w:sz w:val="24"/>
          <w:szCs w:val="24"/>
        </w:rPr>
        <w:t xml:space="preserve"> </w:t>
      </w:r>
      <w:r w:rsidRPr="00E8453F">
        <w:rPr>
          <w:rFonts w:asciiTheme="majorBidi" w:hAnsiTheme="majorBidi" w:cstheme="majorBidi"/>
          <w:sz w:val="24"/>
          <w:szCs w:val="24"/>
        </w:rPr>
        <w:t xml:space="preserve">The answer is to expect more. </w:t>
      </w:r>
    </w:p>
    <w:p w:rsidR="00674584" w:rsidRPr="00E8453F" w:rsidRDefault="00674584" w:rsidP="00E8453F">
      <w:pPr>
        <w:spacing w:after="0" w:line="240" w:lineRule="auto"/>
        <w:rPr>
          <w:rFonts w:asciiTheme="majorBidi" w:hAnsiTheme="majorBidi" w:cstheme="majorBidi"/>
          <w:sz w:val="24"/>
          <w:szCs w:val="24"/>
        </w:rPr>
      </w:pPr>
    </w:p>
    <w:p w:rsidR="00E22E16" w:rsidRPr="00E8453F" w:rsidRDefault="00E22E16" w:rsidP="00E8453F">
      <w:pPr>
        <w:spacing w:after="0" w:line="240" w:lineRule="auto"/>
        <w:rPr>
          <w:rFonts w:asciiTheme="majorBidi" w:hAnsiTheme="majorBidi" w:cstheme="majorBidi"/>
          <w:sz w:val="24"/>
          <w:szCs w:val="24"/>
        </w:rPr>
      </w:pPr>
      <w:r w:rsidRPr="00E8453F">
        <w:rPr>
          <w:rFonts w:asciiTheme="majorBidi" w:hAnsiTheme="majorBidi" w:cstheme="majorBidi"/>
          <w:sz w:val="24"/>
          <w:szCs w:val="24"/>
        </w:rPr>
        <w:t xml:space="preserve">It’s not an accident that our moments of national greatness occur on mountaintops and not in valleys. </w:t>
      </w:r>
      <w:r w:rsidR="00ED0A81" w:rsidRPr="00E8453F">
        <w:rPr>
          <w:rFonts w:asciiTheme="majorBidi" w:hAnsiTheme="majorBidi" w:cstheme="majorBidi"/>
          <w:sz w:val="24"/>
          <w:szCs w:val="24"/>
        </w:rPr>
        <w:t xml:space="preserve">Because Israel helps remind us that as Jews it’s our mission to </w:t>
      </w:r>
      <w:r w:rsidRPr="00E8453F">
        <w:rPr>
          <w:rFonts w:asciiTheme="majorBidi" w:hAnsiTheme="majorBidi" w:cstheme="majorBidi"/>
          <w:sz w:val="24"/>
          <w:szCs w:val="24"/>
        </w:rPr>
        <w:t>keep</w:t>
      </w:r>
      <w:r w:rsidR="00E65913" w:rsidRPr="00E8453F">
        <w:rPr>
          <w:rFonts w:asciiTheme="majorBidi" w:hAnsiTheme="majorBidi" w:cstheme="majorBidi"/>
          <w:sz w:val="24"/>
          <w:szCs w:val="24"/>
        </w:rPr>
        <w:t xml:space="preserve"> climbing higher;</w:t>
      </w:r>
      <w:r w:rsidR="00E8453F">
        <w:rPr>
          <w:rFonts w:asciiTheme="majorBidi" w:hAnsiTheme="majorBidi" w:cstheme="majorBidi"/>
          <w:sz w:val="24"/>
          <w:szCs w:val="24"/>
        </w:rPr>
        <w:t xml:space="preserve"> to keep ascending;</w:t>
      </w:r>
      <w:r w:rsidR="00ED0A81" w:rsidRPr="00E8453F">
        <w:rPr>
          <w:rFonts w:asciiTheme="majorBidi" w:hAnsiTheme="majorBidi" w:cstheme="majorBidi"/>
          <w:sz w:val="24"/>
          <w:szCs w:val="24"/>
        </w:rPr>
        <w:t xml:space="preserve"> to keep</w:t>
      </w:r>
      <w:r w:rsidRPr="00E8453F">
        <w:rPr>
          <w:rFonts w:asciiTheme="majorBidi" w:hAnsiTheme="majorBidi" w:cstheme="majorBidi"/>
          <w:sz w:val="24"/>
          <w:szCs w:val="24"/>
        </w:rPr>
        <w:t xml:space="preserve"> aspiring. </w:t>
      </w:r>
    </w:p>
    <w:p w:rsidR="00674584" w:rsidRPr="00E8453F" w:rsidRDefault="00674584" w:rsidP="00E8453F">
      <w:pPr>
        <w:spacing w:after="0" w:line="240" w:lineRule="auto"/>
        <w:rPr>
          <w:rFonts w:asciiTheme="majorBidi" w:hAnsiTheme="majorBidi" w:cstheme="majorBidi"/>
          <w:sz w:val="24"/>
          <w:szCs w:val="24"/>
        </w:rPr>
      </w:pPr>
    </w:p>
    <w:p w:rsidR="00674584" w:rsidRPr="00E8453F" w:rsidRDefault="00674584" w:rsidP="00E8453F">
      <w:pPr>
        <w:spacing w:after="0" w:line="240" w:lineRule="auto"/>
        <w:rPr>
          <w:rFonts w:asciiTheme="majorBidi" w:hAnsiTheme="majorBidi" w:cstheme="majorBidi"/>
          <w:sz w:val="24"/>
          <w:szCs w:val="24"/>
        </w:rPr>
      </w:pPr>
      <w:r w:rsidRPr="00E8453F">
        <w:rPr>
          <w:rFonts w:asciiTheme="majorBidi" w:hAnsiTheme="majorBidi" w:cstheme="majorBidi"/>
          <w:sz w:val="24"/>
          <w:szCs w:val="24"/>
        </w:rPr>
        <w:t xml:space="preserve">As Americans who were already safe from anti-Semitism and religious persecution, we could have declared ourselves comfortably at home; we could have said, “Zionism doesn’t concern us.” </w:t>
      </w:r>
    </w:p>
    <w:p w:rsidR="00674584" w:rsidRPr="00E8453F" w:rsidRDefault="00674584" w:rsidP="00E8453F">
      <w:pPr>
        <w:spacing w:after="0" w:line="240" w:lineRule="auto"/>
        <w:rPr>
          <w:rFonts w:asciiTheme="majorBidi" w:hAnsiTheme="majorBidi" w:cstheme="majorBidi"/>
          <w:sz w:val="24"/>
          <w:szCs w:val="24"/>
        </w:rPr>
      </w:pPr>
    </w:p>
    <w:p w:rsidR="00E22E16" w:rsidRPr="00E8453F" w:rsidRDefault="00674584" w:rsidP="00E8453F">
      <w:pPr>
        <w:spacing w:after="0" w:line="240" w:lineRule="auto"/>
        <w:rPr>
          <w:rFonts w:asciiTheme="majorBidi" w:hAnsiTheme="majorBidi" w:cstheme="majorBidi"/>
          <w:sz w:val="24"/>
          <w:szCs w:val="24"/>
        </w:rPr>
      </w:pPr>
      <w:r w:rsidRPr="00E8453F">
        <w:rPr>
          <w:rFonts w:asciiTheme="majorBidi" w:hAnsiTheme="majorBidi" w:cstheme="majorBidi"/>
          <w:sz w:val="24"/>
          <w:szCs w:val="24"/>
        </w:rPr>
        <w:t xml:space="preserve">But as I’ve attempted to argue this morning, the great Modern Orthodox leaders of the past 100 years were never willing to sit back and simply allow history to unfold. And they certainly weren’t willing to lower their expectations. </w:t>
      </w:r>
    </w:p>
    <w:p w:rsidR="00674584" w:rsidRPr="00E8453F" w:rsidRDefault="00674584" w:rsidP="00E8453F">
      <w:pPr>
        <w:spacing w:after="0" w:line="240" w:lineRule="auto"/>
        <w:rPr>
          <w:rFonts w:asciiTheme="majorBidi" w:hAnsiTheme="majorBidi" w:cstheme="majorBidi"/>
          <w:sz w:val="24"/>
          <w:szCs w:val="24"/>
        </w:rPr>
      </w:pPr>
    </w:p>
    <w:p w:rsidR="00674584" w:rsidRPr="00E8453F" w:rsidRDefault="00E22E16" w:rsidP="00E8453F">
      <w:pPr>
        <w:spacing w:after="0" w:line="240" w:lineRule="auto"/>
        <w:rPr>
          <w:rFonts w:asciiTheme="majorBidi" w:hAnsiTheme="majorBidi" w:cstheme="majorBidi"/>
          <w:sz w:val="24"/>
          <w:szCs w:val="24"/>
        </w:rPr>
      </w:pPr>
      <w:r w:rsidRPr="00E8453F">
        <w:rPr>
          <w:rFonts w:asciiTheme="majorBidi" w:hAnsiTheme="majorBidi" w:cstheme="majorBidi"/>
          <w:sz w:val="24"/>
          <w:szCs w:val="24"/>
        </w:rPr>
        <w:t>Even from</w:t>
      </w:r>
      <w:r w:rsidR="00674584" w:rsidRPr="00E8453F">
        <w:rPr>
          <w:rFonts w:asciiTheme="majorBidi" w:hAnsiTheme="majorBidi" w:cstheme="majorBidi"/>
          <w:sz w:val="24"/>
          <w:szCs w:val="24"/>
        </w:rPr>
        <w:t xml:space="preserve"> afar, we’ve held tightly to the dreams and aspirations about all that we could become and all that we could accomplish. </w:t>
      </w:r>
    </w:p>
    <w:p w:rsidR="00674584" w:rsidRPr="00E8453F" w:rsidRDefault="00674584" w:rsidP="00E8453F">
      <w:pPr>
        <w:spacing w:after="0" w:line="240" w:lineRule="auto"/>
        <w:rPr>
          <w:rFonts w:asciiTheme="majorBidi" w:hAnsiTheme="majorBidi" w:cstheme="majorBidi"/>
          <w:sz w:val="24"/>
          <w:szCs w:val="24"/>
        </w:rPr>
      </w:pPr>
      <w:r w:rsidRPr="00E8453F">
        <w:rPr>
          <w:rFonts w:asciiTheme="majorBidi" w:hAnsiTheme="majorBidi" w:cstheme="majorBidi"/>
          <w:sz w:val="24"/>
          <w:szCs w:val="24"/>
        </w:rPr>
        <w:t xml:space="preserve"> </w:t>
      </w:r>
    </w:p>
    <w:p w:rsidR="00E22E16" w:rsidRPr="00E8453F" w:rsidRDefault="00E22E16" w:rsidP="00E8453F">
      <w:pPr>
        <w:spacing w:after="0" w:line="240" w:lineRule="auto"/>
        <w:rPr>
          <w:rFonts w:asciiTheme="majorBidi" w:hAnsiTheme="majorBidi" w:cstheme="majorBidi"/>
          <w:sz w:val="24"/>
          <w:szCs w:val="24"/>
        </w:rPr>
      </w:pPr>
      <w:r w:rsidRPr="00E8453F">
        <w:rPr>
          <w:rFonts w:asciiTheme="majorBidi" w:hAnsiTheme="majorBidi" w:cstheme="majorBidi"/>
          <w:sz w:val="24"/>
          <w:szCs w:val="24"/>
        </w:rPr>
        <w:t>So allow me to conclude with three areas that we should be thinking about and focusing on as we start down the path of our next hundred years.</w:t>
      </w:r>
    </w:p>
    <w:p w:rsidR="003E7A12" w:rsidRPr="00E8453F" w:rsidRDefault="003E7A12" w:rsidP="00E8453F">
      <w:pPr>
        <w:spacing w:after="0" w:line="240" w:lineRule="auto"/>
        <w:rPr>
          <w:rFonts w:asciiTheme="majorBidi" w:hAnsiTheme="majorBidi" w:cstheme="majorBidi"/>
          <w:sz w:val="24"/>
          <w:szCs w:val="24"/>
        </w:rPr>
      </w:pPr>
    </w:p>
    <w:p w:rsidR="000F560F" w:rsidRPr="00E8453F" w:rsidRDefault="00E22E16" w:rsidP="00E8453F">
      <w:pPr>
        <w:spacing w:after="0" w:line="240" w:lineRule="auto"/>
        <w:rPr>
          <w:rFonts w:asciiTheme="majorBidi" w:hAnsiTheme="majorBidi" w:cstheme="majorBidi"/>
          <w:sz w:val="24"/>
          <w:szCs w:val="24"/>
        </w:rPr>
      </w:pPr>
      <w:r w:rsidRPr="00E8453F">
        <w:rPr>
          <w:rFonts w:asciiTheme="majorBidi" w:hAnsiTheme="majorBidi" w:cstheme="majorBidi"/>
          <w:sz w:val="24"/>
          <w:szCs w:val="24"/>
        </w:rPr>
        <w:t>First: L</w:t>
      </w:r>
      <w:r w:rsidR="00B43171" w:rsidRPr="00E8453F">
        <w:rPr>
          <w:rFonts w:asciiTheme="majorBidi" w:hAnsiTheme="majorBidi" w:cstheme="majorBidi"/>
          <w:sz w:val="24"/>
          <w:szCs w:val="24"/>
        </w:rPr>
        <w:t>ooking at the data</w:t>
      </w:r>
      <w:r w:rsidRPr="00E8453F">
        <w:rPr>
          <w:rFonts w:asciiTheme="majorBidi" w:hAnsiTheme="majorBidi" w:cstheme="majorBidi"/>
          <w:sz w:val="24"/>
          <w:szCs w:val="24"/>
        </w:rPr>
        <w:t>, there’s no denying that</w:t>
      </w:r>
      <w:r w:rsidR="000F560F" w:rsidRPr="00E8453F">
        <w:rPr>
          <w:rFonts w:asciiTheme="majorBidi" w:hAnsiTheme="majorBidi" w:cstheme="majorBidi"/>
          <w:sz w:val="24"/>
          <w:szCs w:val="24"/>
        </w:rPr>
        <w:t xml:space="preserve"> the attitude of American Jews toward Israel </w:t>
      </w:r>
      <w:r w:rsidRPr="00E8453F">
        <w:rPr>
          <w:rFonts w:asciiTheme="majorBidi" w:hAnsiTheme="majorBidi" w:cstheme="majorBidi"/>
          <w:sz w:val="24"/>
          <w:szCs w:val="24"/>
        </w:rPr>
        <w:t xml:space="preserve">is a shadow of its former self. </w:t>
      </w:r>
      <w:r w:rsidR="000F560F" w:rsidRPr="00E8453F">
        <w:rPr>
          <w:rFonts w:asciiTheme="majorBidi" w:hAnsiTheme="majorBidi" w:cstheme="majorBidi"/>
          <w:sz w:val="24"/>
          <w:szCs w:val="24"/>
        </w:rPr>
        <w:t xml:space="preserve">We’ll talk about education next week. But we should all appreciate the urgency of the moment. I don’t want to say that once people are lost we can’t get them back. But it’s exponentially more difficult. We have to get the younger generation engaged earlier and more deeply. </w:t>
      </w:r>
    </w:p>
    <w:p w:rsidR="00B43171" w:rsidRPr="00E8453F" w:rsidRDefault="00B43171" w:rsidP="00E8453F">
      <w:pPr>
        <w:spacing w:after="0" w:line="240" w:lineRule="auto"/>
        <w:rPr>
          <w:rFonts w:asciiTheme="majorBidi" w:hAnsiTheme="majorBidi" w:cstheme="majorBidi"/>
          <w:sz w:val="24"/>
          <w:szCs w:val="24"/>
        </w:rPr>
      </w:pPr>
    </w:p>
    <w:p w:rsidR="00D86202" w:rsidRPr="00E8453F" w:rsidRDefault="00E22E16" w:rsidP="00E8453F">
      <w:pPr>
        <w:spacing w:after="0" w:line="240" w:lineRule="auto"/>
        <w:rPr>
          <w:rFonts w:asciiTheme="majorBidi" w:hAnsiTheme="majorBidi" w:cstheme="majorBidi"/>
          <w:sz w:val="24"/>
          <w:szCs w:val="24"/>
        </w:rPr>
      </w:pPr>
      <w:r w:rsidRPr="00E8453F">
        <w:rPr>
          <w:rFonts w:asciiTheme="majorBidi" w:hAnsiTheme="majorBidi" w:cstheme="majorBidi"/>
          <w:sz w:val="24"/>
          <w:szCs w:val="24"/>
        </w:rPr>
        <w:t xml:space="preserve">Second: Accepting that there are objectively fewer supporters of Israel in our community than there used to be, we bear a disproportionate responsibility. We have to be ambassadors. I’m not saying we should be naïve about the challenges or pretend that Israel is perfect. It’s not. But it’s our homeland and our dream-land and we have to feel invested in its success. We have to know the facts better than our opponents. And we have to speak </w:t>
      </w:r>
      <w:r w:rsidR="00D86202" w:rsidRPr="00E8453F">
        <w:rPr>
          <w:rFonts w:asciiTheme="majorBidi" w:hAnsiTheme="majorBidi" w:cstheme="majorBidi"/>
          <w:sz w:val="24"/>
          <w:szCs w:val="24"/>
        </w:rPr>
        <w:t xml:space="preserve">up at every opportunity to tell the world what makes Israel great and why we love it. </w:t>
      </w:r>
    </w:p>
    <w:p w:rsidR="00B43171" w:rsidRPr="00E8453F" w:rsidRDefault="00B43171" w:rsidP="00E8453F">
      <w:pPr>
        <w:spacing w:after="0" w:line="240" w:lineRule="auto"/>
        <w:rPr>
          <w:rFonts w:asciiTheme="majorBidi" w:hAnsiTheme="majorBidi" w:cstheme="majorBidi"/>
          <w:sz w:val="24"/>
          <w:szCs w:val="24"/>
        </w:rPr>
      </w:pPr>
    </w:p>
    <w:p w:rsidR="003E7A12" w:rsidRDefault="00D86202" w:rsidP="00E8453F">
      <w:pPr>
        <w:spacing w:after="0" w:line="240" w:lineRule="auto"/>
        <w:rPr>
          <w:rFonts w:asciiTheme="majorBidi" w:hAnsiTheme="majorBidi" w:cstheme="majorBidi"/>
          <w:sz w:val="24"/>
          <w:szCs w:val="24"/>
        </w:rPr>
      </w:pPr>
      <w:r w:rsidRPr="00E8453F">
        <w:rPr>
          <w:rFonts w:asciiTheme="majorBidi" w:hAnsiTheme="majorBidi" w:cstheme="majorBidi"/>
          <w:sz w:val="24"/>
          <w:szCs w:val="24"/>
        </w:rPr>
        <w:t xml:space="preserve">Finally: To return to Rabbi </w:t>
      </w:r>
      <w:proofErr w:type="spellStart"/>
      <w:r w:rsidRPr="00E8453F">
        <w:rPr>
          <w:rFonts w:asciiTheme="majorBidi" w:hAnsiTheme="majorBidi" w:cstheme="majorBidi"/>
          <w:sz w:val="24"/>
          <w:szCs w:val="24"/>
        </w:rPr>
        <w:t>Lamm’s</w:t>
      </w:r>
      <w:proofErr w:type="spellEnd"/>
      <w:r w:rsidRPr="00E8453F">
        <w:rPr>
          <w:rFonts w:asciiTheme="majorBidi" w:hAnsiTheme="majorBidi" w:cstheme="majorBidi"/>
          <w:sz w:val="24"/>
          <w:szCs w:val="24"/>
        </w:rPr>
        <w:t xml:space="preserve"> theme of 1975: We need to think about Aliyah.</w:t>
      </w:r>
      <w:r w:rsidR="003E7A12" w:rsidRPr="00E8453F">
        <w:rPr>
          <w:rFonts w:asciiTheme="majorBidi" w:hAnsiTheme="majorBidi" w:cstheme="majorBidi"/>
          <w:sz w:val="24"/>
          <w:szCs w:val="24"/>
        </w:rPr>
        <w:t xml:space="preserve"> The great immigrations to Israel from around the globe are now largely in the past. Jews will continue to trickle in from Europe, but it’s we in the United States who </w:t>
      </w:r>
      <w:proofErr w:type="gramStart"/>
      <w:r w:rsidR="003E7A12" w:rsidRPr="00E8453F">
        <w:rPr>
          <w:rFonts w:asciiTheme="majorBidi" w:hAnsiTheme="majorBidi" w:cstheme="majorBidi"/>
          <w:sz w:val="24"/>
          <w:szCs w:val="24"/>
        </w:rPr>
        <w:t>are</w:t>
      </w:r>
      <w:proofErr w:type="gramEnd"/>
      <w:r w:rsidR="003E7A12" w:rsidRPr="00E8453F">
        <w:rPr>
          <w:rFonts w:asciiTheme="majorBidi" w:hAnsiTheme="majorBidi" w:cstheme="majorBidi"/>
          <w:sz w:val="24"/>
          <w:szCs w:val="24"/>
        </w:rPr>
        <w:t xml:space="preserve"> best positioned to make the greatest impact. </w:t>
      </w:r>
    </w:p>
    <w:p w:rsidR="00B81F81" w:rsidRPr="00E8453F" w:rsidRDefault="00B81F81" w:rsidP="00E8453F">
      <w:pPr>
        <w:spacing w:after="0" w:line="240" w:lineRule="auto"/>
        <w:rPr>
          <w:rFonts w:asciiTheme="majorBidi" w:hAnsiTheme="majorBidi" w:cstheme="majorBidi"/>
          <w:sz w:val="24"/>
          <w:szCs w:val="24"/>
        </w:rPr>
      </w:pPr>
    </w:p>
    <w:p w:rsidR="00E22E16" w:rsidRPr="00E8453F" w:rsidRDefault="003E7A12" w:rsidP="00E8453F">
      <w:pPr>
        <w:spacing w:after="0" w:line="240" w:lineRule="auto"/>
        <w:rPr>
          <w:rFonts w:asciiTheme="majorBidi" w:hAnsiTheme="majorBidi" w:cstheme="majorBidi"/>
          <w:sz w:val="24"/>
          <w:szCs w:val="24"/>
        </w:rPr>
      </w:pPr>
      <w:proofErr w:type="gramStart"/>
      <w:r w:rsidRPr="00E8453F">
        <w:rPr>
          <w:rFonts w:asciiTheme="majorBidi" w:hAnsiTheme="majorBidi" w:cstheme="majorBidi"/>
          <w:sz w:val="24"/>
          <w:szCs w:val="24"/>
        </w:rPr>
        <w:t>So many of us in this room have relatives who made Aliyah.</w:t>
      </w:r>
      <w:proofErr w:type="gramEnd"/>
      <w:r w:rsidRPr="00E8453F">
        <w:rPr>
          <w:rFonts w:asciiTheme="majorBidi" w:hAnsiTheme="majorBidi" w:cstheme="majorBidi"/>
          <w:sz w:val="24"/>
          <w:szCs w:val="24"/>
        </w:rPr>
        <w:t xml:space="preserve"> They were products of Religious Zionist shuls and schools; they were products of Religious Zionist homes.</w:t>
      </w:r>
    </w:p>
    <w:p w:rsidR="003E7A12" w:rsidRPr="00E8453F" w:rsidRDefault="003E7A12" w:rsidP="00E8453F">
      <w:pPr>
        <w:spacing w:after="0" w:line="240" w:lineRule="auto"/>
        <w:rPr>
          <w:rFonts w:asciiTheme="majorBidi" w:hAnsiTheme="majorBidi" w:cstheme="majorBidi"/>
          <w:sz w:val="24"/>
          <w:szCs w:val="24"/>
        </w:rPr>
      </w:pPr>
      <w:r w:rsidRPr="00E8453F">
        <w:rPr>
          <w:rFonts w:asciiTheme="majorBidi" w:hAnsiTheme="majorBidi" w:cstheme="majorBidi"/>
          <w:sz w:val="24"/>
          <w:szCs w:val="24"/>
        </w:rPr>
        <w:lastRenderedPageBreak/>
        <w:t xml:space="preserve">It’s only a matter of years before Israel contains within its borders the majority of Jews in the world. Yes – there has always been a role for Jews to play in the diaspora. And </w:t>
      </w:r>
      <w:r w:rsidR="00335C75" w:rsidRPr="00E8453F">
        <w:rPr>
          <w:rFonts w:asciiTheme="majorBidi" w:hAnsiTheme="majorBidi" w:cstheme="majorBidi"/>
          <w:sz w:val="24"/>
          <w:szCs w:val="24"/>
        </w:rPr>
        <w:t xml:space="preserve">you can bet that </w:t>
      </w:r>
      <w:r w:rsidRPr="00E8453F">
        <w:rPr>
          <w:rFonts w:asciiTheme="majorBidi" w:hAnsiTheme="majorBidi" w:cstheme="majorBidi"/>
          <w:sz w:val="24"/>
          <w:szCs w:val="24"/>
        </w:rPr>
        <w:t xml:space="preserve">The Jewish Center in our next 100 years </w:t>
      </w:r>
      <w:r w:rsidR="00335C75" w:rsidRPr="00E8453F">
        <w:rPr>
          <w:rFonts w:asciiTheme="majorBidi" w:hAnsiTheme="majorBidi" w:cstheme="majorBidi"/>
          <w:sz w:val="24"/>
          <w:szCs w:val="24"/>
        </w:rPr>
        <w:t xml:space="preserve">will be at the forefront. But the balance of leadership will increasingly tilt toward the Holy Land and whether we tilt with it is a question that rides on our willingness to keep aspiring. </w:t>
      </w:r>
    </w:p>
    <w:p w:rsidR="00335C75" w:rsidRPr="00E8453F" w:rsidRDefault="00335C75" w:rsidP="00E8453F">
      <w:pPr>
        <w:spacing w:after="0" w:line="240" w:lineRule="auto"/>
        <w:rPr>
          <w:rFonts w:asciiTheme="majorBidi" w:hAnsiTheme="majorBidi" w:cstheme="majorBidi"/>
          <w:sz w:val="24"/>
          <w:szCs w:val="24"/>
        </w:rPr>
      </w:pPr>
    </w:p>
    <w:p w:rsidR="00335C75" w:rsidRPr="00E8453F" w:rsidRDefault="00335C75" w:rsidP="00E8453F">
      <w:pPr>
        <w:spacing w:after="0" w:line="240" w:lineRule="auto"/>
        <w:rPr>
          <w:rFonts w:asciiTheme="majorBidi" w:hAnsiTheme="majorBidi" w:cstheme="majorBidi"/>
          <w:sz w:val="24"/>
          <w:szCs w:val="24"/>
        </w:rPr>
      </w:pPr>
      <w:r w:rsidRPr="00E8453F">
        <w:rPr>
          <w:rFonts w:asciiTheme="majorBidi" w:hAnsiTheme="majorBidi" w:cstheme="majorBidi"/>
          <w:sz w:val="24"/>
          <w:szCs w:val="24"/>
        </w:rPr>
        <w:t xml:space="preserve">The holy mountain that figured so prominently in the eloquent words of Rabbi Jung and </w:t>
      </w:r>
      <w:proofErr w:type="spellStart"/>
      <w:r w:rsidRPr="00E8453F">
        <w:rPr>
          <w:rFonts w:asciiTheme="majorBidi" w:hAnsiTheme="majorBidi" w:cstheme="majorBidi"/>
          <w:sz w:val="24"/>
          <w:szCs w:val="24"/>
        </w:rPr>
        <w:t>Rav</w:t>
      </w:r>
      <w:proofErr w:type="spellEnd"/>
      <w:r w:rsidRPr="00E8453F">
        <w:rPr>
          <w:rFonts w:asciiTheme="majorBidi" w:hAnsiTheme="majorBidi" w:cstheme="majorBidi"/>
          <w:sz w:val="24"/>
          <w:szCs w:val="24"/>
        </w:rPr>
        <w:t xml:space="preserve"> </w:t>
      </w:r>
      <w:proofErr w:type="spellStart"/>
      <w:r w:rsidRPr="00E8453F">
        <w:rPr>
          <w:rFonts w:asciiTheme="majorBidi" w:hAnsiTheme="majorBidi" w:cstheme="majorBidi"/>
          <w:sz w:val="24"/>
          <w:szCs w:val="24"/>
        </w:rPr>
        <w:t>Soloveitchik</w:t>
      </w:r>
      <w:proofErr w:type="spellEnd"/>
      <w:r w:rsidRPr="00E8453F">
        <w:rPr>
          <w:rFonts w:asciiTheme="majorBidi" w:hAnsiTheme="majorBidi" w:cstheme="majorBidi"/>
          <w:sz w:val="24"/>
          <w:szCs w:val="24"/>
        </w:rPr>
        <w:t xml:space="preserve"> continues to beckon. It calls out to us and waits for us. </w:t>
      </w:r>
      <w:r w:rsidR="00FA2531" w:rsidRPr="00E8453F">
        <w:rPr>
          <w:rFonts w:asciiTheme="majorBidi" w:hAnsiTheme="majorBidi" w:cstheme="majorBidi"/>
          <w:sz w:val="24"/>
          <w:szCs w:val="24"/>
        </w:rPr>
        <w:t>It’s quite clear how we’ve responded in our first 100 years. How will we respond in the next 100?</w:t>
      </w:r>
    </w:p>
    <w:p w:rsidR="003549BB" w:rsidRPr="00E8453F" w:rsidRDefault="003549BB" w:rsidP="00E8453F">
      <w:pPr>
        <w:spacing w:after="0" w:line="240" w:lineRule="auto"/>
        <w:rPr>
          <w:rFonts w:asciiTheme="majorBidi" w:hAnsiTheme="majorBidi" w:cstheme="majorBidi"/>
          <w:sz w:val="24"/>
          <w:szCs w:val="24"/>
        </w:rPr>
      </w:pPr>
    </w:p>
    <w:p w:rsidR="003549BB" w:rsidRPr="00E8453F" w:rsidRDefault="003549BB" w:rsidP="00E8453F">
      <w:pPr>
        <w:spacing w:after="0" w:line="240" w:lineRule="auto"/>
        <w:rPr>
          <w:rFonts w:asciiTheme="majorBidi" w:hAnsiTheme="majorBidi" w:cstheme="majorBidi"/>
          <w:sz w:val="24"/>
          <w:szCs w:val="24"/>
        </w:rPr>
      </w:pPr>
    </w:p>
    <w:p w:rsidR="00D86202" w:rsidRPr="00E8453F" w:rsidRDefault="00D86202" w:rsidP="00E8453F">
      <w:pPr>
        <w:spacing w:after="0" w:line="240" w:lineRule="auto"/>
        <w:rPr>
          <w:rFonts w:asciiTheme="majorBidi" w:hAnsiTheme="majorBidi" w:cstheme="majorBidi"/>
          <w:sz w:val="24"/>
          <w:szCs w:val="24"/>
        </w:rPr>
      </w:pPr>
    </w:p>
    <w:p w:rsidR="00D86202" w:rsidRPr="00E8453F" w:rsidRDefault="00D86202" w:rsidP="00E8453F">
      <w:pPr>
        <w:spacing w:after="0" w:line="240" w:lineRule="auto"/>
        <w:rPr>
          <w:rFonts w:asciiTheme="majorBidi" w:hAnsiTheme="majorBidi" w:cstheme="majorBidi"/>
          <w:sz w:val="24"/>
          <w:szCs w:val="24"/>
        </w:rPr>
      </w:pPr>
    </w:p>
    <w:p w:rsidR="00D86202" w:rsidRPr="00E8453F" w:rsidRDefault="00D86202" w:rsidP="00E8453F">
      <w:pPr>
        <w:spacing w:after="0" w:line="240" w:lineRule="auto"/>
        <w:rPr>
          <w:rFonts w:asciiTheme="majorBidi" w:hAnsiTheme="majorBidi" w:cstheme="majorBidi"/>
          <w:sz w:val="24"/>
          <w:szCs w:val="24"/>
        </w:rPr>
      </w:pPr>
    </w:p>
    <w:p w:rsidR="00D86202" w:rsidRPr="00E8453F" w:rsidRDefault="00D86202" w:rsidP="00E8453F">
      <w:pPr>
        <w:spacing w:after="0" w:line="240" w:lineRule="auto"/>
        <w:rPr>
          <w:rFonts w:asciiTheme="majorBidi" w:hAnsiTheme="majorBidi" w:cstheme="majorBidi"/>
          <w:sz w:val="24"/>
          <w:szCs w:val="24"/>
        </w:rPr>
      </w:pPr>
    </w:p>
    <w:p w:rsidR="00D86202" w:rsidRPr="00E8453F" w:rsidRDefault="00D86202" w:rsidP="00E8453F">
      <w:pPr>
        <w:spacing w:after="0" w:line="240" w:lineRule="auto"/>
        <w:rPr>
          <w:rFonts w:asciiTheme="majorBidi" w:hAnsiTheme="majorBidi" w:cstheme="majorBidi"/>
          <w:sz w:val="24"/>
          <w:szCs w:val="24"/>
        </w:rPr>
      </w:pPr>
    </w:p>
    <w:p w:rsidR="00D86202" w:rsidRPr="00E8453F" w:rsidRDefault="00D86202" w:rsidP="00E8453F">
      <w:pPr>
        <w:spacing w:after="0" w:line="240" w:lineRule="auto"/>
        <w:rPr>
          <w:rFonts w:asciiTheme="majorBidi" w:hAnsiTheme="majorBidi" w:cstheme="majorBidi"/>
          <w:sz w:val="24"/>
          <w:szCs w:val="24"/>
        </w:rPr>
      </w:pPr>
    </w:p>
    <w:p w:rsidR="00D86202" w:rsidRPr="00E8453F" w:rsidRDefault="00D86202" w:rsidP="00E8453F">
      <w:pPr>
        <w:spacing w:after="0" w:line="240" w:lineRule="auto"/>
        <w:rPr>
          <w:rFonts w:asciiTheme="majorBidi" w:hAnsiTheme="majorBidi" w:cstheme="majorBidi"/>
          <w:sz w:val="24"/>
          <w:szCs w:val="24"/>
        </w:rPr>
      </w:pPr>
    </w:p>
    <w:p w:rsidR="00D86202" w:rsidRPr="00E8453F" w:rsidRDefault="00D86202" w:rsidP="00E8453F">
      <w:pPr>
        <w:spacing w:after="0" w:line="240" w:lineRule="auto"/>
        <w:rPr>
          <w:rFonts w:asciiTheme="majorBidi" w:hAnsiTheme="majorBidi" w:cstheme="majorBidi"/>
          <w:sz w:val="24"/>
          <w:szCs w:val="24"/>
        </w:rPr>
      </w:pPr>
    </w:p>
    <w:p w:rsidR="00D86202" w:rsidRPr="00E8453F" w:rsidRDefault="00D86202" w:rsidP="00E8453F">
      <w:pPr>
        <w:spacing w:after="0" w:line="240" w:lineRule="auto"/>
        <w:rPr>
          <w:rFonts w:asciiTheme="majorBidi" w:hAnsiTheme="majorBidi" w:cstheme="majorBidi"/>
          <w:sz w:val="24"/>
          <w:szCs w:val="24"/>
        </w:rPr>
      </w:pPr>
    </w:p>
    <w:p w:rsidR="00D86202" w:rsidRPr="00E8453F" w:rsidRDefault="00D86202" w:rsidP="00E8453F">
      <w:pPr>
        <w:spacing w:after="0" w:line="240" w:lineRule="auto"/>
        <w:rPr>
          <w:rFonts w:asciiTheme="majorBidi" w:hAnsiTheme="majorBidi" w:cstheme="majorBidi"/>
          <w:sz w:val="24"/>
          <w:szCs w:val="24"/>
        </w:rPr>
      </w:pPr>
    </w:p>
    <w:p w:rsidR="00D86202" w:rsidRPr="00E8453F" w:rsidRDefault="00D86202" w:rsidP="00E8453F">
      <w:pPr>
        <w:spacing w:after="0" w:line="240" w:lineRule="auto"/>
        <w:rPr>
          <w:rFonts w:asciiTheme="majorBidi" w:hAnsiTheme="majorBidi" w:cstheme="majorBidi"/>
          <w:sz w:val="24"/>
          <w:szCs w:val="24"/>
        </w:rPr>
      </w:pPr>
    </w:p>
    <w:p w:rsidR="00D86202" w:rsidRPr="00E8453F" w:rsidRDefault="00D86202" w:rsidP="00E8453F">
      <w:pPr>
        <w:spacing w:after="0" w:line="240" w:lineRule="auto"/>
        <w:rPr>
          <w:rFonts w:asciiTheme="majorBidi" w:hAnsiTheme="majorBidi" w:cstheme="majorBidi"/>
          <w:sz w:val="24"/>
          <w:szCs w:val="24"/>
        </w:rPr>
      </w:pPr>
    </w:p>
    <w:p w:rsidR="00FA2531" w:rsidRPr="00E8453F" w:rsidRDefault="00FA2531" w:rsidP="00E8453F">
      <w:pPr>
        <w:spacing w:after="0" w:line="240" w:lineRule="auto"/>
        <w:rPr>
          <w:rFonts w:asciiTheme="majorBidi" w:hAnsiTheme="majorBidi" w:cstheme="majorBidi"/>
          <w:sz w:val="24"/>
          <w:szCs w:val="24"/>
        </w:rPr>
      </w:pPr>
    </w:p>
    <w:p w:rsidR="00FA2531" w:rsidRPr="00E8453F" w:rsidRDefault="00FA2531" w:rsidP="00E8453F">
      <w:pPr>
        <w:spacing w:after="0" w:line="240" w:lineRule="auto"/>
        <w:rPr>
          <w:rFonts w:asciiTheme="majorBidi" w:hAnsiTheme="majorBidi" w:cstheme="majorBidi"/>
          <w:sz w:val="24"/>
          <w:szCs w:val="24"/>
        </w:rPr>
      </w:pPr>
    </w:p>
    <w:p w:rsidR="00FA2531" w:rsidRPr="00E8453F" w:rsidRDefault="00FA2531" w:rsidP="00E8453F">
      <w:pPr>
        <w:spacing w:after="0" w:line="240" w:lineRule="auto"/>
        <w:rPr>
          <w:rFonts w:asciiTheme="majorBidi" w:hAnsiTheme="majorBidi" w:cstheme="majorBidi"/>
          <w:sz w:val="24"/>
          <w:szCs w:val="24"/>
        </w:rPr>
      </w:pPr>
    </w:p>
    <w:p w:rsidR="00FA2531" w:rsidRPr="00E8453F" w:rsidRDefault="00FA2531" w:rsidP="00E8453F">
      <w:pPr>
        <w:spacing w:after="0" w:line="240" w:lineRule="auto"/>
        <w:rPr>
          <w:rFonts w:asciiTheme="majorBidi" w:hAnsiTheme="majorBidi" w:cstheme="majorBidi"/>
          <w:sz w:val="24"/>
          <w:szCs w:val="24"/>
        </w:rPr>
      </w:pPr>
    </w:p>
    <w:p w:rsidR="00FA2531" w:rsidRPr="00E8453F" w:rsidRDefault="00FA2531" w:rsidP="00E8453F">
      <w:pPr>
        <w:spacing w:after="0" w:line="240" w:lineRule="auto"/>
        <w:rPr>
          <w:rFonts w:asciiTheme="majorBidi" w:hAnsiTheme="majorBidi" w:cstheme="majorBidi"/>
          <w:sz w:val="24"/>
          <w:szCs w:val="24"/>
        </w:rPr>
      </w:pPr>
    </w:p>
    <w:p w:rsidR="00FA2531" w:rsidRPr="00E8453F" w:rsidRDefault="00FA2531" w:rsidP="00E8453F">
      <w:pPr>
        <w:spacing w:after="0" w:line="240" w:lineRule="auto"/>
        <w:rPr>
          <w:rFonts w:asciiTheme="majorBidi" w:hAnsiTheme="majorBidi" w:cstheme="majorBidi"/>
          <w:sz w:val="24"/>
          <w:szCs w:val="24"/>
        </w:rPr>
      </w:pPr>
    </w:p>
    <w:p w:rsidR="00FA2531" w:rsidRPr="00E8453F" w:rsidRDefault="00FA2531" w:rsidP="00E8453F">
      <w:pPr>
        <w:spacing w:after="0" w:line="240" w:lineRule="auto"/>
        <w:rPr>
          <w:rFonts w:asciiTheme="majorBidi" w:hAnsiTheme="majorBidi" w:cstheme="majorBidi"/>
          <w:sz w:val="24"/>
          <w:szCs w:val="24"/>
        </w:rPr>
      </w:pPr>
    </w:p>
    <w:p w:rsidR="00FA2531" w:rsidRPr="00E8453F" w:rsidRDefault="00FA2531" w:rsidP="00E8453F">
      <w:pPr>
        <w:spacing w:after="0" w:line="240" w:lineRule="auto"/>
        <w:rPr>
          <w:rFonts w:asciiTheme="majorBidi" w:hAnsiTheme="majorBidi" w:cstheme="majorBidi"/>
          <w:sz w:val="24"/>
          <w:szCs w:val="24"/>
        </w:rPr>
      </w:pPr>
    </w:p>
    <w:p w:rsidR="00FA2531" w:rsidRPr="00E8453F" w:rsidRDefault="00FA2531" w:rsidP="00E8453F">
      <w:pPr>
        <w:spacing w:after="0" w:line="240" w:lineRule="auto"/>
        <w:rPr>
          <w:rFonts w:asciiTheme="majorBidi" w:hAnsiTheme="majorBidi" w:cstheme="majorBidi"/>
          <w:sz w:val="24"/>
          <w:szCs w:val="24"/>
        </w:rPr>
      </w:pPr>
    </w:p>
    <w:p w:rsidR="00FA2531" w:rsidRPr="00E8453F" w:rsidRDefault="00FA2531" w:rsidP="00E8453F">
      <w:pPr>
        <w:spacing w:after="0" w:line="240" w:lineRule="auto"/>
        <w:rPr>
          <w:rFonts w:asciiTheme="majorBidi" w:hAnsiTheme="majorBidi" w:cstheme="majorBidi"/>
          <w:sz w:val="24"/>
          <w:szCs w:val="24"/>
        </w:rPr>
      </w:pPr>
    </w:p>
    <w:p w:rsidR="00FA2531" w:rsidRPr="00E8453F" w:rsidRDefault="00FA2531" w:rsidP="00E8453F">
      <w:pPr>
        <w:spacing w:after="0" w:line="240" w:lineRule="auto"/>
        <w:rPr>
          <w:rFonts w:asciiTheme="majorBidi" w:hAnsiTheme="majorBidi" w:cstheme="majorBidi"/>
          <w:sz w:val="24"/>
          <w:szCs w:val="24"/>
        </w:rPr>
      </w:pPr>
    </w:p>
    <w:p w:rsidR="00FA2531" w:rsidRPr="00E8453F" w:rsidRDefault="00FA2531" w:rsidP="00E8453F">
      <w:pPr>
        <w:spacing w:after="0" w:line="240" w:lineRule="auto"/>
        <w:rPr>
          <w:rFonts w:asciiTheme="majorBidi" w:hAnsiTheme="majorBidi" w:cstheme="majorBidi"/>
          <w:sz w:val="24"/>
          <w:szCs w:val="24"/>
        </w:rPr>
      </w:pPr>
    </w:p>
    <w:p w:rsidR="00FA2531" w:rsidRPr="00E8453F" w:rsidRDefault="00FA2531" w:rsidP="00E8453F">
      <w:pPr>
        <w:spacing w:after="0" w:line="240" w:lineRule="auto"/>
        <w:rPr>
          <w:rFonts w:asciiTheme="majorBidi" w:hAnsiTheme="majorBidi" w:cstheme="majorBidi"/>
          <w:sz w:val="24"/>
          <w:szCs w:val="24"/>
        </w:rPr>
      </w:pPr>
    </w:p>
    <w:p w:rsidR="00FA2531" w:rsidRPr="00E8453F" w:rsidRDefault="00FA2531" w:rsidP="00E8453F">
      <w:pPr>
        <w:spacing w:after="0" w:line="240" w:lineRule="auto"/>
        <w:rPr>
          <w:rFonts w:asciiTheme="majorBidi" w:hAnsiTheme="majorBidi" w:cstheme="majorBidi"/>
          <w:sz w:val="24"/>
          <w:szCs w:val="24"/>
        </w:rPr>
      </w:pPr>
    </w:p>
    <w:p w:rsidR="00FA2531" w:rsidRPr="00E8453F" w:rsidRDefault="00FA2531" w:rsidP="00E8453F">
      <w:pPr>
        <w:spacing w:after="0" w:line="240" w:lineRule="auto"/>
        <w:rPr>
          <w:rFonts w:asciiTheme="majorBidi" w:hAnsiTheme="majorBidi" w:cstheme="majorBidi"/>
          <w:sz w:val="24"/>
          <w:szCs w:val="24"/>
        </w:rPr>
      </w:pPr>
    </w:p>
    <w:p w:rsidR="00FA2531" w:rsidRPr="00E8453F" w:rsidRDefault="00FA2531" w:rsidP="00E8453F">
      <w:pPr>
        <w:spacing w:after="0" w:line="240" w:lineRule="auto"/>
        <w:rPr>
          <w:rFonts w:asciiTheme="majorBidi" w:hAnsiTheme="majorBidi" w:cstheme="majorBidi"/>
          <w:sz w:val="24"/>
          <w:szCs w:val="24"/>
        </w:rPr>
      </w:pPr>
    </w:p>
    <w:p w:rsidR="00FA2531" w:rsidRPr="00E8453F" w:rsidRDefault="00FA2531" w:rsidP="00E8453F">
      <w:pPr>
        <w:spacing w:after="0" w:line="240" w:lineRule="auto"/>
        <w:rPr>
          <w:rFonts w:asciiTheme="majorBidi" w:hAnsiTheme="majorBidi" w:cstheme="majorBidi"/>
          <w:sz w:val="24"/>
          <w:szCs w:val="24"/>
        </w:rPr>
      </w:pPr>
    </w:p>
    <w:p w:rsidR="00FA2531" w:rsidRPr="00E8453F" w:rsidRDefault="00FA2531" w:rsidP="00E8453F">
      <w:pPr>
        <w:spacing w:after="0" w:line="240" w:lineRule="auto"/>
        <w:rPr>
          <w:rFonts w:asciiTheme="majorBidi" w:hAnsiTheme="majorBidi" w:cstheme="majorBidi"/>
          <w:sz w:val="24"/>
          <w:szCs w:val="24"/>
        </w:rPr>
      </w:pPr>
    </w:p>
    <w:sectPr w:rsidR="00FA2531" w:rsidRPr="00E8453F">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2D48" w:rsidRDefault="00EC2D48" w:rsidP="003D1FC9">
      <w:pPr>
        <w:spacing w:after="0" w:line="240" w:lineRule="auto"/>
      </w:pPr>
      <w:r>
        <w:separator/>
      </w:r>
    </w:p>
  </w:endnote>
  <w:endnote w:type="continuationSeparator" w:id="0">
    <w:p w:rsidR="00EC2D48" w:rsidRDefault="00EC2D48" w:rsidP="003D1F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de">
    <w:altName w:val="Code"/>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0434168"/>
      <w:docPartObj>
        <w:docPartGallery w:val="Page Numbers (Bottom of Page)"/>
        <w:docPartUnique/>
      </w:docPartObj>
    </w:sdtPr>
    <w:sdtEndPr>
      <w:rPr>
        <w:noProof/>
      </w:rPr>
    </w:sdtEndPr>
    <w:sdtContent>
      <w:p w:rsidR="00CB3A66" w:rsidRDefault="00CB3A66">
        <w:pPr>
          <w:pStyle w:val="Footer"/>
          <w:jc w:val="right"/>
        </w:pPr>
        <w:r>
          <w:fldChar w:fldCharType="begin"/>
        </w:r>
        <w:r>
          <w:instrText xml:space="preserve"> PAGE   \* MERGEFORMAT </w:instrText>
        </w:r>
        <w:r>
          <w:fldChar w:fldCharType="separate"/>
        </w:r>
        <w:r w:rsidR="005E4BF7">
          <w:rPr>
            <w:noProof/>
          </w:rPr>
          <w:t>14</w:t>
        </w:r>
        <w:r>
          <w:rPr>
            <w:noProof/>
          </w:rPr>
          <w:fldChar w:fldCharType="end"/>
        </w:r>
      </w:p>
    </w:sdtContent>
  </w:sdt>
  <w:p w:rsidR="00CB3A66" w:rsidRDefault="00CB3A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2D48" w:rsidRDefault="00EC2D48" w:rsidP="003D1FC9">
      <w:pPr>
        <w:spacing w:after="0" w:line="240" w:lineRule="auto"/>
      </w:pPr>
      <w:r>
        <w:separator/>
      </w:r>
    </w:p>
  </w:footnote>
  <w:footnote w:type="continuationSeparator" w:id="0">
    <w:p w:rsidR="00EC2D48" w:rsidRDefault="00EC2D48" w:rsidP="003D1F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B5EF3"/>
    <w:multiLevelType w:val="hybridMultilevel"/>
    <w:tmpl w:val="79C86554"/>
    <w:lvl w:ilvl="0" w:tplc="F5765A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9B0A6E"/>
    <w:multiLevelType w:val="hybridMultilevel"/>
    <w:tmpl w:val="ACA6EFCA"/>
    <w:lvl w:ilvl="0" w:tplc="0D4A547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313C24"/>
    <w:multiLevelType w:val="hybridMultilevel"/>
    <w:tmpl w:val="ABC07EBC"/>
    <w:lvl w:ilvl="0" w:tplc="8392008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8F743A6"/>
    <w:multiLevelType w:val="hybridMultilevel"/>
    <w:tmpl w:val="DDDAB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FC35B9"/>
    <w:multiLevelType w:val="hybridMultilevel"/>
    <w:tmpl w:val="8D9C3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1874F50"/>
    <w:multiLevelType w:val="hybridMultilevel"/>
    <w:tmpl w:val="082A8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8FB33EA"/>
    <w:multiLevelType w:val="hybridMultilevel"/>
    <w:tmpl w:val="41A490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69842CB4"/>
    <w:multiLevelType w:val="hybridMultilevel"/>
    <w:tmpl w:val="5C324006"/>
    <w:lvl w:ilvl="0" w:tplc="8734681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7EC63569"/>
    <w:multiLevelType w:val="hybridMultilevel"/>
    <w:tmpl w:val="8AE87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8"/>
  </w:num>
  <w:num w:numId="5">
    <w:abstractNumId w:val="6"/>
  </w:num>
  <w:num w:numId="6">
    <w:abstractNumId w:val="1"/>
  </w:num>
  <w:num w:numId="7">
    <w:abstractNumId w:val="7"/>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7F9"/>
    <w:rsid w:val="00075108"/>
    <w:rsid w:val="000A24F5"/>
    <w:rsid w:val="000C6820"/>
    <w:rsid w:val="000F560F"/>
    <w:rsid w:val="00167BA4"/>
    <w:rsid w:val="001D500F"/>
    <w:rsid w:val="002C6776"/>
    <w:rsid w:val="0031050B"/>
    <w:rsid w:val="00335C75"/>
    <w:rsid w:val="003549BB"/>
    <w:rsid w:val="003714B3"/>
    <w:rsid w:val="003D1FC9"/>
    <w:rsid w:val="003E7A12"/>
    <w:rsid w:val="004124B8"/>
    <w:rsid w:val="004F29F1"/>
    <w:rsid w:val="00576DD8"/>
    <w:rsid w:val="005B555D"/>
    <w:rsid w:val="005B76B9"/>
    <w:rsid w:val="005D2BA1"/>
    <w:rsid w:val="005D76FB"/>
    <w:rsid w:val="005D7701"/>
    <w:rsid w:val="005E4BF7"/>
    <w:rsid w:val="0060103D"/>
    <w:rsid w:val="00620B78"/>
    <w:rsid w:val="00674584"/>
    <w:rsid w:val="00690E30"/>
    <w:rsid w:val="006B3C11"/>
    <w:rsid w:val="0071012A"/>
    <w:rsid w:val="008015AF"/>
    <w:rsid w:val="0080240D"/>
    <w:rsid w:val="008C6EC3"/>
    <w:rsid w:val="00A8027E"/>
    <w:rsid w:val="00AA221F"/>
    <w:rsid w:val="00B43171"/>
    <w:rsid w:val="00B807F9"/>
    <w:rsid w:val="00B81F81"/>
    <w:rsid w:val="00B94E65"/>
    <w:rsid w:val="00BC078C"/>
    <w:rsid w:val="00C155FB"/>
    <w:rsid w:val="00C55B69"/>
    <w:rsid w:val="00C55D79"/>
    <w:rsid w:val="00CB3A66"/>
    <w:rsid w:val="00CD4833"/>
    <w:rsid w:val="00D86202"/>
    <w:rsid w:val="00DB475D"/>
    <w:rsid w:val="00DD6881"/>
    <w:rsid w:val="00E01129"/>
    <w:rsid w:val="00E22E16"/>
    <w:rsid w:val="00E42C09"/>
    <w:rsid w:val="00E65913"/>
    <w:rsid w:val="00E8453F"/>
    <w:rsid w:val="00EC2D48"/>
    <w:rsid w:val="00ED0A81"/>
    <w:rsid w:val="00F2650A"/>
    <w:rsid w:val="00F90800"/>
    <w:rsid w:val="00FA2531"/>
    <w:rsid w:val="00FD39F2"/>
    <w:rsid w:val="00FF773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7F9"/>
  </w:style>
  <w:style w:type="paragraph" w:styleId="Heading1">
    <w:name w:val="heading 1"/>
    <w:basedOn w:val="Normal"/>
    <w:link w:val="Heading1Char"/>
    <w:uiPriority w:val="9"/>
    <w:qFormat/>
    <w:rsid w:val="0007510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1129"/>
    <w:pPr>
      <w:autoSpaceDE w:val="0"/>
      <w:autoSpaceDN w:val="0"/>
      <w:adjustRightInd w:val="0"/>
      <w:spacing w:after="0" w:line="240" w:lineRule="auto"/>
    </w:pPr>
    <w:rPr>
      <w:rFonts w:ascii="Code" w:hAnsi="Code" w:cs="Code"/>
      <w:color w:val="000000"/>
      <w:sz w:val="24"/>
      <w:szCs w:val="24"/>
    </w:rPr>
  </w:style>
  <w:style w:type="paragraph" w:styleId="BalloonText">
    <w:name w:val="Balloon Text"/>
    <w:basedOn w:val="Normal"/>
    <w:link w:val="BalloonTextChar"/>
    <w:uiPriority w:val="99"/>
    <w:semiHidden/>
    <w:unhideWhenUsed/>
    <w:rsid w:val="003714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14B3"/>
    <w:rPr>
      <w:rFonts w:ascii="Tahoma" w:hAnsi="Tahoma" w:cs="Tahoma"/>
      <w:sz w:val="16"/>
      <w:szCs w:val="16"/>
    </w:rPr>
  </w:style>
  <w:style w:type="paragraph" w:styleId="NormalWeb">
    <w:name w:val="Normal (Web)"/>
    <w:basedOn w:val="Normal"/>
    <w:uiPriority w:val="99"/>
    <w:semiHidden/>
    <w:unhideWhenUsed/>
    <w:rsid w:val="005D2BA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D2BA1"/>
    <w:rPr>
      <w:color w:val="0000FF"/>
      <w:u w:val="single"/>
    </w:rPr>
  </w:style>
  <w:style w:type="paragraph" w:styleId="Header">
    <w:name w:val="header"/>
    <w:basedOn w:val="Normal"/>
    <w:link w:val="HeaderChar"/>
    <w:uiPriority w:val="99"/>
    <w:unhideWhenUsed/>
    <w:rsid w:val="003D1F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1FC9"/>
  </w:style>
  <w:style w:type="paragraph" w:styleId="Footer">
    <w:name w:val="footer"/>
    <w:basedOn w:val="Normal"/>
    <w:link w:val="FooterChar"/>
    <w:uiPriority w:val="99"/>
    <w:unhideWhenUsed/>
    <w:rsid w:val="003D1F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1FC9"/>
  </w:style>
  <w:style w:type="paragraph" w:styleId="ListParagraph">
    <w:name w:val="List Paragraph"/>
    <w:basedOn w:val="Normal"/>
    <w:uiPriority w:val="34"/>
    <w:qFormat/>
    <w:rsid w:val="00FF773A"/>
    <w:pPr>
      <w:ind w:left="720"/>
      <w:contextualSpacing/>
    </w:pPr>
  </w:style>
  <w:style w:type="table" w:styleId="TableGrid">
    <w:name w:val="Table Grid"/>
    <w:basedOn w:val="TableNormal"/>
    <w:uiPriority w:val="59"/>
    <w:rsid w:val="008C6E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75108"/>
    <w:rPr>
      <w:rFonts w:ascii="Times New Roman" w:eastAsia="Times New Roman" w:hAnsi="Times New Roman" w:cs="Times New Roman"/>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7F9"/>
  </w:style>
  <w:style w:type="paragraph" w:styleId="Heading1">
    <w:name w:val="heading 1"/>
    <w:basedOn w:val="Normal"/>
    <w:link w:val="Heading1Char"/>
    <w:uiPriority w:val="9"/>
    <w:qFormat/>
    <w:rsid w:val="0007510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1129"/>
    <w:pPr>
      <w:autoSpaceDE w:val="0"/>
      <w:autoSpaceDN w:val="0"/>
      <w:adjustRightInd w:val="0"/>
      <w:spacing w:after="0" w:line="240" w:lineRule="auto"/>
    </w:pPr>
    <w:rPr>
      <w:rFonts w:ascii="Code" w:hAnsi="Code" w:cs="Code"/>
      <w:color w:val="000000"/>
      <w:sz w:val="24"/>
      <w:szCs w:val="24"/>
    </w:rPr>
  </w:style>
  <w:style w:type="paragraph" w:styleId="BalloonText">
    <w:name w:val="Balloon Text"/>
    <w:basedOn w:val="Normal"/>
    <w:link w:val="BalloonTextChar"/>
    <w:uiPriority w:val="99"/>
    <w:semiHidden/>
    <w:unhideWhenUsed/>
    <w:rsid w:val="003714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14B3"/>
    <w:rPr>
      <w:rFonts w:ascii="Tahoma" w:hAnsi="Tahoma" w:cs="Tahoma"/>
      <w:sz w:val="16"/>
      <w:szCs w:val="16"/>
    </w:rPr>
  </w:style>
  <w:style w:type="paragraph" w:styleId="NormalWeb">
    <w:name w:val="Normal (Web)"/>
    <w:basedOn w:val="Normal"/>
    <w:uiPriority w:val="99"/>
    <w:semiHidden/>
    <w:unhideWhenUsed/>
    <w:rsid w:val="005D2BA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D2BA1"/>
    <w:rPr>
      <w:color w:val="0000FF"/>
      <w:u w:val="single"/>
    </w:rPr>
  </w:style>
  <w:style w:type="paragraph" w:styleId="Header">
    <w:name w:val="header"/>
    <w:basedOn w:val="Normal"/>
    <w:link w:val="HeaderChar"/>
    <w:uiPriority w:val="99"/>
    <w:unhideWhenUsed/>
    <w:rsid w:val="003D1F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1FC9"/>
  </w:style>
  <w:style w:type="paragraph" w:styleId="Footer">
    <w:name w:val="footer"/>
    <w:basedOn w:val="Normal"/>
    <w:link w:val="FooterChar"/>
    <w:uiPriority w:val="99"/>
    <w:unhideWhenUsed/>
    <w:rsid w:val="003D1F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1FC9"/>
  </w:style>
  <w:style w:type="paragraph" w:styleId="ListParagraph">
    <w:name w:val="List Paragraph"/>
    <w:basedOn w:val="Normal"/>
    <w:uiPriority w:val="34"/>
    <w:qFormat/>
    <w:rsid w:val="00FF773A"/>
    <w:pPr>
      <w:ind w:left="720"/>
      <w:contextualSpacing/>
    </w:pPr>
  </w:style>
  <w:style w:type="table" w:styleId="TableGrid">
    <w:name w:val="Table Grid"/>
    <w:basedOn w:val="TableNormal"/>
    <w:uiPriority w:val="59"/>
    <w:rsid w:val="008C6E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75108"/>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578450">
      <w:bodyDiv w:val="1"/>
      <w:marLeft w:val="0"/>
      <w:marRight w:val="0"/>
      <w:marTop w:val="0"/>
      <w:marBottom w:val="0"/>
      <w:divBdr>
        <w:top w:val="none" w:sz="0" w:space="0" w:color="auto"/>
        <w:left w:val="none" w:sz="0" w:space="0" w:color="auto"/>
        <w:bottom w:val="none" w:sz="0" w:space="0" w:color="auto"/>
        <w:right w:val="none" w:sz="0" w:space="0" w:color="auto"/>
      </w:divBdr>
    </w:div>
    <w:div w:id="1054692242">
      <w:bodyDiv w:val="1"/>
      <w:marLeft w:val="0"/>
      <w:marRight w:val="0"/>
      <w:marTop w:val="0"/>
      <w:marBottom w:val="0"/>
      <w:divBdr>
        <w:top w:val="none" w:sz="0" w:space="0" w:color="auto"/>
        <w:left w:val="none" w:sz="0" w:space="0" w:color="auto"/>
        <w:bottom w:val="none" w:sz="0" w:space="0" w:color="auto"/>
        <w:right w:val="none" w:sz="0" w:space="0" w:color="auto"/>
      </w:divBdr>
    </w:div>
    <w:div w:id="1157767278">
      <w:bodyDiv w:val="1"/>
      <w:marLeft w:val="0"/>
      <w:marRight w:val="0"/>
      <w:marTop w:val="0"/>
      <w:marBottom w:val="0"/>
      <w:divBdr>
        <w:top w:val="none" w:sz="0" w:space="0" w:color="auto"/>
        <w:left w:val="none" w:sz="0" w:space="0" w:color="auto"/>
        <w:bottom w:val="none" w:sz="0" w:space="0" w:color="auto"/>
        <w:right w:val="none" w:sz="0" w:space="0" w:color="auto"/>
      </w:divBdr>
    </w:div>
    <w:div w:id="1267425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Palestine_(region)"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emf"/><Relationship Id="rId10" Type="http://schemas.openxmlformats.org/officeDocument/2006/relationships/hyperlink" Target="https://en.wikipedia.org/wiki/Jewish"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232F9-4B15-4B89-B47D-8F2D3F5A1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2851</Words>
  <Characters>16257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Rabbi Yosie Levine</dc:creator>
  <cp:lastModifiedBy>Jonathan Yahav</cp:lastModifiedBy>
  <cp:revision>2</cp:revision>
  <cp:lastPrinted>2017-11-08T01:11:00Z</cp:lastPrinted>
  <dcterms:created xsi:type="dcterms:W3CDTF">2017-11-08T01:13:00Z</dcterms:created>
  <dcterms:modified xsi:type="dcterms:W3CDTF">2017-11-08T01:13:00Z</dcterms:modified>
</cp:coreProperties>
</file>